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A8299" w14:textId="77777777" w:rsidR="007364F4" w:rsidRDefault="007364F4" w:rsidP="00951314">
      <w:pPr>
        <w:spacing w:after="0" w:line="240" w:lineRule="auto"/>
        <w:rPr>
          <w:rFonts w:ascii="Calibri" w:hAnsi="Calibri" w:cs="Calibri"/>
          <w:b/>
          <w:sz w:val="24"/>
          <w:szCs w:val="24"/>
        </w:rPr>
      </w:pPr>
    </w:p>
    <w:p w14:paraId="593846E7" w14:textId="12106F8F" w:rsidR="00951314" w:rsidRPr="00A625A1" w:rsidRDefault="00240470" w:rsidP="00951314">
      <w:pPr>
        <w:spacing w:after="0" w:line="240" w:lineRule="auto"/>
        <w:rPr>
          <w:rFonts w:ascii="Calibri" w:hAnsi="Calibri" w:cs="Calibri"/>
          <w:b/>
          <w:color w:val="000000" w:themeColor="text1"/>
          <w:sz w:val="24"/>
          <w:szCs w:val="24"/>
        </w:rPr>
      </w:pPr>
      <w:r w:rsidRPr="006A15FE">
        <w:rPr>
          <w:rFonts w:ascii="Calibri" w:hAnsi="Calibri" w:cs="Calibri"/>
          <w:b/>
          <w:sz w:val="24"/>
          <w:szCs w:val="24"/>
        </w:rPr>
        <w:t xml:space="preserve">TERMO DE </w:t>
      </w:r>
      <w:r w:rsidR="00951314" w:rsidRPr="006A15FE">
        <w:rPr>
          <w:rFonts w:ascii="Calibri" w:hAnsi="Calibri" w:cs="Calibri"/>
          <w:b/>
          <w:sz w:val="24"/>
          <w:szCs w:val="24"/>
        </w:rPr>
        <w:t xml:space="preserve">INEXIGIBILIDADE DE </w:t>
      </w:r>
      <w:r w:rsidR="00951314" w:rsidRPr="00A625A1">
        <w:rPr>
          <w:rFonts w:ascii="Calibri" w:hAnsi="Calibri" w:cs="Calibri"/>
          <w:b/>
          <w:color w:val="000000" w:themeColor="text1"/>
          <w:sz w:val="24"/>
          <w:szCs w:val="24"/>
        </w:rPr>
        <w:t xml:space="preserve">LICITAÇÃO Nº </w:t>
      </w:r>
      <w:r w:rsidR="008F6792">
        <w:rPr>
          <w:rFonts w:ascii="Calibri" w:hAnsi="Calibri" w:cs="Calibri"/>
          <w:b/>
          <w:color w:val="000000" w:themeColor="text1"/>
          <w:sz w:val="24"/>
          <w:szCs w:val="24"/>
        </w:rPr>
        <w:t>4</w:t>
      </w:r>
      <w:r w:rsidR="00951314" w:rsidRPr="00A625A1">
        <w:rPr>
          <w:rFonts w:ascii="Calibri" w:hAnsi="Calibri" w:cs="Calibri"/>
          <w:b/>
          <w:color w:val="000000" w:themeColor="text1"/>
          <w:sz w:val="24"/>
          <w:szCs w:val="24"/>
        </w:rPr>
        <w:t>/</w:t>
      </w:r>
      <w:r w:rsidR="0058226E">
        <w:rPr>
          <w:rFonts w:ascii="Calibri" w:hAnsi="Calibri" w:cs="Calibri"/>
          <w:b/>
          <w:color w:val="000000" w:themeColor="text1"/>
          <w:sz w:val="24"/>
          <w:szCs w:val="24"/>
        </w:rPr>
        <w:t>2022</w:t>
      </w:r>
    </w:p>
    <w:p w14:paraId="5F04F078" w14:textId="77777777" w:rsidR="00205C60" w:rsidRPr="00A625A1" w:rsidRDefault="00205C60" w:rsidP="00951314">
      <w:pPr>
        <w:spacing w:after="0" w:line="240" w:lineRule="auto"/>
        <w:rPr>
          <w:rFonts w:ascii="Calibri" w:hAnsi="Calibri" w:cs="Calibri"/>
          <w:b/>
          <w:color w:val="000000" w:themeColor="text1"/>
          <w:sz w:val="24"/>
          <w:szCs w:val="24"/>
        </w:rPr>
      </w:pPr>
    </w:p>
    <w:p w14:paraId="5B8A22A7" w14:textId="1EA9372F" w:rsidR="00205C60" w:rsidRPr="00A625A1" w:rsidRDefault="00204805" w:rsidP="00150893">
      <w:pPr>
        <w:spacing w:after="0" w:line="240" w:lineRule="auto"/>
        <w:jc w:val="both"/>
        <w:rPr>
          <w:rFonts w:ascii="Calibri" w:hAnsi="Calibri" w:cs="Calibri"/>
          <w:b/>
          <w:color w:val="000000" w:themeColor="text1"/>
          <w:sz w:val="24"/>
          <w:szCs w:val="24"/>
        </w:rPr>
      </w:pPr>
      <w:r w:rsidRPr="00A625A1">
        <w:rPr>
          <w:rFonts w:ascii="Calibri" w:hAnsi="Calibri" w:cs="Calibri"/>
          <w:b/>
          <w:color w:val="000000" w:themeColor="text1"/>
          <w:sz w:val="24"/>
          <w:szCs w:val="24"/>
        </w:rPr>
        <w:t xml:space="preserve">1. </w:t>
      </w:r>
      <w:r w:rsidR="00205C60" w:rsidRPr="00A625A1">
        <w:rPr>
          <w:rFonts w:ascii="Calibri" w:hAnsi="Calibri" w:cs="Calibri"/>
          <w:b/>
          <w:color w:val="000000" w:themeColor="text1"/>
          <w:sz w:val="24"/>
          <w:szCs w:val="24"/>
        </w:rPr>
        <w:t xml:space="preserve">PROCESSO LICITATÓRIO Nº: </w:t>
      </w:r>
      <w:r w:rsidR="008F6792">
        <w:rPr>
          <w:rFonts w:ascii="Calibri" w:hAnsi="Calibri" w:cs="Calibri"/>
          <w:b/>
          <w:color w:val="000000" w:themeColor="text1"/>
          <w:sz w:val="24"/>
          <w:szCs w:val="24"/>
        </w:rPr>
        <w:t>5553</w:t>
      </w:r>
      <w:r w:rsidR="00205C60" w:rsidRPr="00A625A1">
        <w:rPr>
          <w:rFonts w:ascii="Calibri" w:hAnsi="Calibri" w:cs="Calibri"/>
          <w:b/>
          <w:color w:val="000000" w:themeColor="text1"/>
          <w:sz w:val="24"/>
          <w:szCs w:val="24"/>
        </w:rPr>
        <w:t>/</w:t>
      </w:r>
      <w:r w:rsidR="0058226E">
        <w:rPr>
          <w:rFonts w:ascii="Calibri" w:hAnsi="Calibri" w:cs="Calibri"/>
          <w:b/>
          <w:color w:val="000000" w:themeColor="text1"/>
          <w:sz w:val="24"/>
          <w:szCs w:val="24"/>
        </w:rPr>
        <w:t>2022</w:t>
      </w:r>
      <w:r w:rsidRPr="00A625A1">
        <w:rPr>
          <w:rFonts w:ascii="Calibri" w:hAnsi="Calibri" w:cs="Calibri"/>
          <w:b/>
          <w:color w:val="000000" w:themeColor="text1"/>
          <w:sz w:val="24"/>
          <w:szCs w:val="24"/>
        </w:rPr>
        <w:t>.</w:t>
      </w:r>
    </w:p>
    <w:p w14:paraId="6F8BA2B7" w14:textId="77777777" w:rsidR="009B4514" w:rsidRPr="006A15FE" w:rsidRDefault="009B4514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D60528F" w14:textId="46B1E05A" w:rsidR="00204805" w:rsidRDefault="00204805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8950F4">
        <w:rPr>
          <w:rFonts w:ascii="Calibri" w:hAnsi="Calibri" w:cs="Calibri"/>
          <w:b/>
          <w:sz w:val="24"/>
          <w:szCs w:val="24"/>
        </w:rPr>
        <w:t>2. OBJETO</w:t>
      </w:r>
      <w:r w:rsidRPr="006A15FE">
        <w:rPr>
          <w:rFonts w:ascii="Calibri" w:hAnsi="Calibri" w:cs="Calibri"/>
          <w:sz w:val="24"/>
          <w:szCs w:val="24"/>
        </w:rPr>
        <w:t xml:space="preserve">: </w:t>
      </w:r>
      <w:r w:rsidR="00C27F71">
        <w:rPr>
          <w:rFonts w:ascii="Calibri" w:hAnsi="Calibri" w:cs="Calibri"/>
          <w:sz w:val="24"/>
          <w:szCs w:val="24"/>
        </w:rPr>
        <w:t>Pagamento de franquia d</w:t>
      </w:r>
      <w:r w:rsidR="00150893">
        <w:rPr>
          <w:rFonts w:ascii="Calibri" w:hAnsi="Calibri" w:cs="Calibri"/>
          <w:sz w:val="24"/>
          <w:szCs w:val="24"/>
        </w:rPr>
        <w:t>e</w:t>
      </w:r>
      <w:r w:rsidR="00C27F71">
        <w:rPr>
          <w:rFonts w:ascii="Calibri" w:hAnsi="Calibri" w:cs="Calibri"/>
          <w:sz w:val="24"/>
          <w:szCs w:val="24"/>
        </w:rPr>
        <w:t xml:space="preserve"> seguro para troca </w:t>
      </w:r>
      <w:r w:rsidR="0058226E">
        <w:rPr>
          <w:rFonts w:ascii="Calibri" w:hAnsi="Calibri" w:cs="Calibri"/>
          <w:sz w:val="24"/>
          <w:szCs w:val="24"/>
        </w:rPr>
        <w:t>da caixa de transmissão automática do veículo</w:t>
      </w:r>
      <w:r w:rsidR="00C27F71">
        <w:rPr>
          <w:rFonts w:ascii="Calibri" w:hAnsi="Calibri" w:cs="Calibri"/>
          <w:sz w:val="24"/>
          <w:szCs w:val="24"/>
        </w:rPr>
        <w:t xml:space="preserve"> </w:t>
      </w:r>
      <w:r w:rsidR="0058226E">
        <w:rPr>
          <w:rFonts w:ascii="Calibri" w:hAnsi="Calibri" w:cs="Calibri"/>
          <w:sz w:val="24"/>
          <w:szCs w:val="24"/>
        </w:rPr>
        <w:t xml:space="preserve">Onix </w:t>
      </w:r>
      <w:proofErr w:type="spellStart"/>
      <w:r w:rsidR="0058226E">
        <w:rPr>
          <w:rFonts w:ascii="Calibri" w:hAnsi="Calibri" w:cs="Calibri"/>
          <w:sz w:val="24"/>
          <w:szCs w:val="24"/>
        </w:rPr>
        <w:t>Advantage</w:t>
      </w:r>
      <w:proofErr w:type="spellEnd"/>
      <w:r w:rsidR="0058226E">
        <w:rPr>
          <w:rFonts w:ascii="Calibri" w:hAnsi="Calibri" w:cs="Calibri"/>
          <w:sz w:val="24"/>
          <w:szCs w:val="24"/>
        </w:rPr>
        <w:t xml:space="preserve"> 1.4 8</w:t>
      </w:r>
      <w:r w:rsidR="007364F4">
        <w:rPr>
          <w:rFonts w:ascii="Calibri" w:hAnsi="Calibri" w:cs="Calibri"/>
          <w:sz w:val="24"/>
          <w:szCs w:val="24"/>
        </w:rPr>
        <w:t>V da</w:t>
      </w:r>
      <w:r w:rsidR="009B4514">
        <w:rPr>
          <w:rFonts w:ascii="Calibri" w:hAnsi="Calibri" w:cs="Calibri"/>
          <w:sz w:val="24"/>
          <w:szCs w:val="24"/>
        </w:rPr>
        <w:t xml:space="preserve"> Secretaria da </w:t>
      </w:r>
      <w:r w:rsidR="0058226E">
        <w:rPr>
          <w:rFonts w:ascii="Calibri" w:hAnsi="Calibri" w:cs="Calibri"/>
          <w:sz w:val="24"/>
          <w:szCs w:val="24"/>
        </w:rPr>
        <w:t>Obras</w:t>
      </w:r>
      <w:r w:rsidR="00150893">
        <w:rPr>
          <w:rFonts w:ascii="Calibri" w:hAnsi="Calibri" w:cs="Calibri"/>
          <w:sz w:val="24"/>
          <w:szCs w:val="24"/>
        </w:rPr>
        <w:t>.</w:t>
      </w:r>
    </w:p>
    <w:p w14:paraId="5AEE44BC" w14:textId="77777777" w:rsidR="009B4514" w:rsidRPr="006A15FE" w:rsidRDefault="009B4514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34C1562" w14:textId="03538C7B" w:rsidR="00205C60" w:rsidRDefault="00204805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8950F4">
        <w:rPr>
          <w:rFonts w:ascii="Calibri" w:hAnsi="Calibri" w:cs="Calibri"/>
          <w:b/>
          <w:sz w:val="24"/>
          <w:szCs w:val="24"/>
        </w:rPr>
        <w:t>3</w:t>
      </w:r>
      <w:r w:rsidR="00205C60" w:rsidRPr="008950F4">
        <w:rPr>
          <w:rFonts w:ascii="Calibri" w:hAnsi="Calibri" w:cs="Calibri"/>
          <w:b/>
          <w:sz w:val="24"/>
          <w:szCs w:val="24"/>
        </w:rPr>
        <w:t>. FUNDAMENTO LEGAL</w:t>
      </w:r>
      <w:r w:rsidR="00205C60" w:rsidRPr="006A15FE">
        <w:rPr>
          <w:rFonts w:ascii="Calibri" w:hAnsi="Calibri" w:cs="Calibri"/>
          <w:sz w:val="24"/>
          <w:szCs w:val="24"/>
        </w:rPr>
        <w:t xml:space="preserve">: </w:t>
      </w:r>
      <w:r w:rsidR="00E11573" w:rsidRPr="006A15FE">
        <w:rPr>
          <w:rFonts w:ascii="Calibri" w:hAnsi="Calibri" w:cs="Calibri"/>
          <w:sz w:val="24"/>
          <w:szCs w:val="24"/>
        </w:rPr>
        <w:t>Inexigibilidade</w:t>
      </w:r>
      <w:r w:rsidR="00E11573">
        <w:rPr>
          <w:rFonts w:ascii="Calibri" w:hAnsi="Calibri" w:cs="Calibri"/>
          <w:sz w:val="24"/>
          <w:szCs w:val="24"/>
        </w:rPr>
        <w:t xml:space="preserve"> </w:t>
      </w:r>
      <w:r w:rsidR="00E11573" w:rsidRPr="006A15FE">
        <w:rPr>
          <w:rFonts w:ascii="Calibri" w:hAnsi="Calibri" w:cs="Calibri"/>
          <w:sz w:val="24"/>
          <w:szCs w:val="24"/>
        </w:rPr>
        <w:t>de</w:t>
      </w:r>
      <w:r w:rsidR="00205C60" w:rsidRPr="006A15FE">
        <w:rPr>
          <w:rFonts w:ascii="Calibri" w:hAnsi="Calibri" w:cs="Calibri"/>
          <w:sz w:val="24"/>
          <w:szCs w:val="24"/>
        </w:rPr>
        <w:t xml:space="preserve"> licitação com fundamento no art. 25, </w:t>
      </w:r>
      <w:r w:rsidR="00150893">
        <w:rPr>
          <w:rFonts w:ascii="Calibri" w:hAnsi="Calibri" w:cs="Calibri"/>
          <w:sz w:val="24"/>
          <w:szCs w:val="24"/>
        </w:rPr>
        <w:t xml:space="preserve">caput </w:t>
      </w:r>
      <w:r w:rsidR="00205C60" w:rsidRPr="006A15FE">
        <w:rPr>
          <w:rFonts w:ascii="Calibri" w:hAnsi="Calibri" w:cs="Calibri"/>
          <w:sz w:val="24"/>
          <w:szCs w:val="24"/>
        </w:rPr>
        <w:t xml:space="preserve">da </w:t>
      </w:r>
      <w:r w:rsidR="00B06FDF" w:rsidRPr="006A15FE">
        <w:rPr>
          <w:rFonts w:ascii="Calibri" w:hAnsi="Calibri" w:cs="Calibri"/>
          <w:sz w:val="24"/>
          <w:szCs w:val="24"/>
        </w:rPr>
        <w:t>Lei Federal nº 8.666, de 21 de junho de 1993</w:t>
      </w:r>
      <w:r w:rsidR="00205C60" w:rsidRPr="006A15FE">
        <w:rPr>
          <w:rFonts w:ascii="Calibri" w:hAnsi="Calibri" w:cs="Calibri"/>
          <w:sz w:val="24"/>
          <w:szCs w:val="24"/>
        </w:rPr>
        <w:t>.</w:t>
      </w:r>
    </w:p>
    <w:p w14:paraId="27A2F42F" w14:textId="77777777" w:rsidR="009B4514" w:rsidRPr="006A15FE" w:rsidRDefault="009B4514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28DD3DD9" w14:textId="4E4BD55F" w:rsidR="00204805" w:rsidRDefault="00204805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8950F4">
        <w:rPr>
          <w:rFonts w:ascii="Calibri" w:hAnsi="Calibri" w:cs="Calibri"/>
          <w:b/>
          <w:sz w:val="24"/>
          <w:szCs w:val="24"/>
        </w:rPr>
        <w:t xml:space="preserve">4. </w:t>
      </w:r>
      <w:r w:rsidR="00936B53" w:rsidRPr="008950F4">
        <w:rPr>
          <w:rFonts w:ascii="Calibri" w:hAnsi="Calibri" w:cs="Calibri"/>
          <w:b/>
          <w:sz w:val="24"/>
          <w:szCs w:val="24"/>
        </w:rPr>
        <w:t>FORNECEDOR</w:t>
      </w:r>
      <w:r w:rsidRPr="006A15FE">
        <w:rPr>
          <w:rFonts w:ascii="Calibri" w:hAnsi="Calibri" w:cs="Calibri"/>
          <w:sz w:val="24"/>
          <w:szCs w:val="24"/>
        </w:rPr>
        <w:t xml:space="preserve">: </w:t>
      </w:r>
      <w:r w:rsidR="0058226E">
        <w:rPr>
          <w:rFonts w:ascii="Calibri" w:hAnsi="Calibri" w:cs="Calibri"/>
          <w:sz w:val="24"/>
          <w:szCs w:val="24"/>
        </w:rPr>
        <w:t>ZACARIAS VEICULOS LTDA</w:t>
      </w:r>
      <w:r w:rsidRPr="006A15FE">
        <w:rPr>
          <w:rFonts w:ascii="Calibri" w:hAnsi="Calibri" w:cs="Calibri"/>
          <w:sz w:val="24"/>
          <w:szCs w:val="24"/>
        </w:rPr>
        <w:t xml:space="preserve">, inscrita no CNPJ nº </w:t>
      </w:r>
      <w:r w:rsidR="0058226E">
        <w:rPr>
          <w:rFonts w:ascii="Calibri" w:hAnsi="Calibri" w:cs="Calibri"/>
          <w:sz w:val="24"/>
          <w:szCs w:val="24"/>
        </w:rPr>
        <w:t>79.138.608/0007-22</w:t>
      </w:r>
      <w:r w:rsidRPr="006A15FE">
        <w:rPr>
          <w:rFonts w:ascii="Calibri" w:hAnsi="Calibri" w:cs="Calibri"/>
          <w:sz w:val="24"/>
          <w:szCs w:val="24"/>
        </w:rPr>
        <w:t xml:space="preserve">, com sede </w:t>
      </w:r>
      <w:r w:rsidR="00936B53">
        <w:rPr>
          <w:rFonts w:ascii="Calibri" w:hAnsi="Calibri" w:cs="Calibri"/>
          <w:sz w:val="24"/>
          <w:szCs w:val="24"/>
        </w:rPr>
        <w:t xml:space="preserve">na </w:t>
      </w:r>
      <w:r w:rsidR="0058226E">
        <w:rPr>
          <w:rFonts w:ascii="Calibri" w:hAnsi="Calibri" w:cs="Calibri"/>
          <w:sz w:val="24"/>
          <w:szCs w:val="24"/>
        </w:rPr>
        <w:t>Rua Santos Dumont</w:t>
      </w:r>
      <w:r w:rsidR="00CD248A">
        <w:rPr>
          <w:rFonts w:ascii="Calibri" w:hAnsi="Calibri" w:cs="Calibri"/>
          <w:sz w:val="24"/>
          <w:szCs w:val="24"/>
        </w:rPr>
        <w:t xml:space="preserve">, nº </w:t>
      </w:r>
      <w:r w:rsidR="0058226E">
        <w:rPr>
          <w:rFonts w:ascii="Calibri" w:hAnsi="Calibri" w:cs="Calibri"/>
          <w:sz w:val="24"/>
          <w:szCs w:val="24"/>
        </w:rPr>
        <w:t>1331</w:t>
      </w:r>
      <w:r w:rsidR="00936B53">
        <w:rPr>
          <w:rFonts w:ascii="Calibri" w:hAnsi="Calibri" w:cs="Calibri"/>
          <w:sz w:val="24"/>
          <w:szCs w:val="24"/>
        </w:rPr>
        <w:t xml:space="preserve">, na cidade de </w:t>
      </w:r>
      <w:r w:rsidR="0058226E">
        <w:rPr>
          <w:rFonts w:ascii="Calibri" w:hAnsi="Calibri" w:cs="Calibri"/>
          <w:sz w:val="24"/>
          <w:szCs w:val="24"/>
        </w:rPr>
        <w:t>Goioerê</w:t>
      </w:r>
      <w:r w:rsidR="00936B53">
        <w:rPr>
          <w:rFonts w:ascii="Calibri" w:hAnsi="Calibri" w:cs="Calibri"/>
          <w:sz w:val="24"/>
          <w:szCs w:val="24"/>
        </w:rPr>
        <w:t xml:space="preserve"> - Paraná</w:t>
      </w:r>
      <w:r w:rsidRPr="006A15FE">
        <w:rPr>
          <w:rFonts w:ascii="Calibri" w:hAnsi="Calibri" w:cs="Calibri"/>
          <w:sz w:val="24"/>
          <w:szCs w:val="24"/>
        </w:rPr>
        <w:t>.</w:t>
      </w:r>
    </w:p>
    <w:p w14:paraId="317E6D1E" w14:textId="77777777" w:rsidR="009B4514" w:rsidRPr="006A15FE" w:rsidRDefault="009B4514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4A9A813A" w14:textId="0E7180EF" w:rsidR="00204805" w:rsidRDefault="00204805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8950F4">
        <w:rPr>
          <w:rFonts w:ascii="Calibri" w:hAnsi="Calibri" w:cs="Calibri"/>
          <w:b/>
          <w:sz w:val="24"/>
          <w:szCs w:val="24"/>
        </w:rPr>
        <w:t>5. VALOR</w:t>
      </w:r>
      <w:r w:rsidRPr="006A15FE">
        <w:rPr>
          <w:rFonts w:ascii="Calibri" w:hAnsi="Calibri" w:cs="Calibri"/>
          <w:sz w:val="24"/>
          <w:szCs w:val="24"/>
        </w:rPr>
        <w:t>: R$-</w:t>
      </w:r>
      <w:r w:rsidR="0058226E">
        <w:rPr>
          <w:rFonts w:ascii="Calibri" w:hAnsi="Calibri" w:cs="Calibri"/>
          <w:sz w:val="24"/>
          <w:szCs w:val="24"/>
        </w:rPr>
        <w:t>4.302,14</w:t>
      </w:r>
      <w:r w:rsidRPr="006A15FE">
        <w:rPr>
          <w:rFonts w:ascii="Calibri" w:hAnsi="Calibri" w:cs="Calibri"/>
          <w:sz w:val="24"/>
          <w:szCs w:val="24"/>
        </w:rPr>
        <w:t xml:space="preserve"> (</w:t>
      </w:r>
      <w:r w:rsidR="0058226E">
        <w:rPr>
          <w:rFonts w:ascii="Calibri" w:hAnsi="Calibri" w:cs="Calibri"/>
          <w:sz w:val="24"/>
          <w:szCs w:val="24"/>
        </w:rPr>
        <w:t>Quatro mil trezentos e dois reais e catorze centavos</w:t>
      </w:r>
      <w:r w:rsidRPr="006A15FE">
        <w:rPr>
          <w:rFonts w:ascii="Calibri" w:hAnsi="Calibri" w:cs="Calibri"/>
          <w:sz w:val="24"/>
          <w:szCs w:val="24"/>
        </w:rPr>
        <w:t>).</w:t>
      </w:r>
    </w:p>
    <w:p w14:paraId="5A2CDAA9" w14:textId="77777777" w:rsidR="009B4514" w:rsidRPr="006A15FE" w:rsidRDefault="009B4514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245C6E48" w14:textId="6E085151" w:rsidR="00204805" w:rsidRPr="00A625A1" w:rsidRDefault="005702D7" w:rsidP="00150893">
      <w:pPr>
        <w:spacing w:after="0" w:line="240" w:lineRule="auto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8950F4">
        <w:rPr>
          <w:rFonts w:ascii="Calibri" w:hAnsi="Calibri" w:cs="Calibri"/>
          <w:b/>
          <w:sz w:val="24"/>
          <w:szCs w:val="24"/>
        </w:rPr>
        <w:t xml:space="preserve">6. </w:t>
      </w:r>
      <w:r w:rsidR="00D519D5" w:rsidRPr="008950F4">
        <w:rPr>
          <w:rFonts w:ascii="Calibri" w:hAnsi="Calibri" w:cs="Calibri"/>
          <w:b/>
          <w:sz w:val="24"/>
          <w:szCs w:val="24"/>
        </w:rPr>
        <w:t>DATA DA RATIFICAÇÃO</w:t>
      </w:r>
      <w:r w:rsidR="00D519D5" w:rsidRPr="00A625A1">
        <w:rPr>
          <w:rFonts w:ascii="Calibri" w:hAnsi="Calibri" w:cs="Calibri"/>
          <w:color w:val="000000" w:themeColor="text1"/>
          <w:sz w:val="24"/>
          <w:szCs w:val="24"/>
        </w:rPr>
        <w:t xml:space="preserve">: </w:t>
      </w:r>
      <w:r w:rsidR="008F6792">
        <w:rPr>
          <w:rFonts w:ascii="Calibri" w:hAnsi="Calibri" w:cs="Calibri"/>
          <w:color w:val="000000" w:themeColor="text1"/>
          <w:sz w:val="24"/>
          <w:szCs w:val="24"/>
        </w:rPr>
        <w:t>11</w:t>
      </w:r>
      <w:r w:rsidR="009B4514" w:rsidRPr="00A625A1">
        <w:rPr>
          <w:rFonts w:ascii="Calibri" w:hAnsi="Calibri" w:cs="Calibri"/>
          <w:color w:val="000000" w:themeColor="text1"/>
          <w:sz w:val="24"/>
          <w:szCs w:val="24"/>
        </w:rPr>
        <w:t>/</w:t>
      </w:r>
      <w:r w:rsidR="008F6792">
        <w:rPr>
          <w:rFonts w:ascii="Calibri" w:hAnsi="Calibri" w:cs="Calibri"/>
          <w:color w:val="000000" w:themeColor="text1"/>
          <w:sz w:val="24"/>
          <w:szCs w:val="24"/>
        </w:rPr>
        <w:t>02</w:t>
      </w:r>
      <w:r w:rsidR="008F1AD6" w:rsidRPr="00A625A1">
        <w:rPr>
          <w:rFonts w:ascii="Calibri" w:hAnsi="Calibri" w:cs="Calibri"/>
          <w:color w:val="000000" w:themeColor="text1"/>
          <w:sz w:val="24"/>
          <w:szCs w:val="24"/>
        </w:rPr>
        <w:t>/</w:t>
      </w:r>
      <w:r w:rsidR="0058226E">
        <w:rPr>
          <w:rFonts w:ascii="Calibri" w:hAnsi="Calibri" w:cs="Calibri"/>
          <w:color w:val="000000" w:themeColor="text1"/>
          <w:sz w:val="24"/>
          <w:szCs w:val="24"/>
        </w:rPr>
        <w:t>2022</w:t>
      </w:r>
      <w:r w:rsidR="00D519D5" w:rsidRPr="00A625A1">
        <w:rPr>
          <w:rFonts w:ascii="Calibri" w:hAnsi="Calibri" w:cs="Calibri"/>
          <w:color w:val="000000" w:themeColor="text1"/>
          <w:sz w:val="24"/>
          <w:szCs w:val="24"/>
        </w:rPr>
        <w:t>.</w:t>
      </w:r>
    </w:p>
    <w:p w14:paraId="08FF7C54" w14:textId="77777777" w:rsidR="00E771B4" w:rsidRPr="00A625A1" w:rsidRDefault="00E771B4" w:rsidP="00204805">
      <w:pPr>
        <w:spacing w:after="0" w:line="240" w:lineRule="auto"/>
        <w:jc w:val="both"/>
        <w:rPr>
          <w:rFonts w:ascii="Calibri" w:hAnsi="Calibri" w:cs="Calibri"/>
          <w:color w:val="000000" w:themeColor="text1"/>
          <w:sz w:val="24"/>
          <w:szCs w:val="24"/>
        </w:rPr>
      </w:pPr>
    </w:p>
    <w:p w14:paraId="4C515085" w14:textId="2FAA1FAF" w:rsidR="00E771B4" w:rsidRPr="00A625A1" w:rsidRDefault="00E771B4" w:rsidP="00E771B4">
      <w:pPr>
        <w:spacing w:after="0" w:line="240" w:lineRule="auto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A625A1">
        <w:rPr>
          <w:rFonts w:ascii="Calibri" w:hAnsi="Calibri" w:cs="Calibri"/>
          <w:color w:val="000000" w:themeColor="text1"/>
          <w:sz w:val="24"/>
          <w:szCs w:val="24"/>
        </w:rPr>
        <w:t xml:space="preserve">Paço Municipal Prefeito Alberoni Bittencourt, </w:t>
      </w:r>
      <w:r w:rsidR="008F6792">
        <w:rPr>
          <w:rFonts w:ascii="Calibri" w:hAnsi="Calibri" w:cs="Calibri"/>
          <w:color w:val="000000" w:themeColor="text1"/>
          <w:sz w:val="24"/>
          <w:szCs w:val="24"/>
        </w:rPr>
        <w:t>11</w:t>
      </w:r>
      <w:r w:rsidRPr="00A625A1">
        <w:rPr>
          <w:rFonts w:ascii="Calibri" w:hAnsi="Calibri" w:cs="Calibri"/>
          <w:color w:val="000000" w:themeColor="text1"/>
          <w:sz w:val="24"/>
          <w:szCs w:val="24"/>
        </w:rPr>
        <w:t xml:space="preserve"> de </w:t>
      </w:r>
      <w:r w:rsidR="0058226E">
        <w:rPr>
          <w:rFonts w:ascii="Calibri" w:hAnsi="Calibri" w:cs="Calibri"/>
          <w:color w:val="000000" w:themeColor="text1"/>
          <w:sz w:val="24"/>
          <w:szCs w:val="24"/>
        </w:rPr>
        <w:t>fevereiro</w:t>
      </w:r>
      <w:r w:rsidR="00E33ADB" w:rsidRPr="00A625A1">
        <w:rPr>
          <w:rFonts w:ascii="Calibri" w:hAnsi="Calibri" w:cs="Calibri"/>
          <w:color w:val="000000" w:themeColor="text1"/>
          <w:sz w:val="24"/>
          <w:szCs w:val="24"/>
        </w:rPr>
        <w:t xml:space="preserve"> </w:t>
      </w:r>
      <w:r w:rsidRPr="00A625A1">
        <w:rPr>
          <w:rFonts w:ascii="Calibri" w:hAnsi="Calibri" w:cs="Calibri"/>
          <w:color w:val="000000" w:themeColor="text1"/>
          <w:sz w:val="24"/>
          <w:szCs w:val="24"/>
        </w:rPr>
        <w:t xml:space="preserve">de </w:t>
      </w:r>
      <w:r w:rsidR="0058226E">
        <w:rPr>
          <w:rFonts w:ascii="Calibri" w:hAnsi="Calibri" w:cs="Calibri"/>
          <w:color w:val="000000" w:themeColor="text1"/>
          <w:sz w:val="24"/>
          <w:szCs w:val="24"/>
        </w:rPr>
        <w:t>2022</w:t>
      </w:r>
      <w:r w:rsidRPr="00A625A1">
        <w:rPr>
          <w:rFonts w:ascii="Calibri" w:hAnsi="Calibri" w:cs="Calibri"/>
          <w:color w:val="000000" w:themeColor="text1"/>
          <w:sz w:val="24"/>
          <w:szCs w:val="24"/>
        </w:rPr>
        <w:t>.</w:t>
      </w:r>
    </w:p>
    <w:p w14:paraId="668AEC62" w14:textId="77777777" w:rsidR="00E771B4" w:rsidRPr="00A625A1" w:rsidRDefault="00E771B4" w:rsidP="00204805">
      <w:pPr>
        <w:spacing w:after="0" w:line="240" w:lineRule="auto"/>
        <w:jc w:val="both"/>
        <w:rPr>
          <w:rFonts w:ascii="Calibri" w:hAnsi="Calibri" w:cs="Calibri"/>
          <w:color w:val="000000" w:themeColor="text1"/>
          <w:sz w:val="24"/>
          <w:szCs w:val="24"/>
        </w:rPr>
      </w:pPr>
    </w:p>
    <w:p w14:paraId="7A9B6548" w14:textId="77777777" w:rsidR="00C17D58" w:rsidRPr="006A15FE" w:rsidRDefault="00C17D58" w:rsidP="00204805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36897AC3" w14:textId="202C4A79" w:rsidR="00C17D58" w:rsidRDefault="00C17D58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14:paraId="5E31D674" w14:textId="5198E35D" w:rsidR="00A625A1" w:rsidRDefault="00A625A1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14:paraId="715749D6" w14:textId="77777777" w:rsidR="008F6792" w:rsidRDefault="008F6792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14:paraId="0705939D" w14:textId="77777777" w:rsidR="009B4514" w:rsidRPr="006A15FE" w:rsidRDefault="009B4514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14:paraId="53374B34" w14:textId="77777777" w:rsidR="00C17D58" w:rsidRPr="009B4514" w:rsidRDefault="00B06FDF" w:rsidP="00C17D58">
      <w:pPr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9B4514">
        <w:rPr>
          <w:rFonts w:ascii="Calibri" w:hAnsi="Calibri" w:cs="Calibri"/>
          <w:b/>
          <w:sz w:val="24"/>
          <w:szCs w:val="24"/>
        </w:rPr>
        <w:t>FÁBIO DE OLIVEIRA DALÉCIO</w:t>
      </w:r>
    </w:p>
    <w:p w14:paraId="0B4CE4DB" w14:textId="77777777" w:rsidR="00205C60" w:rsidRPr="006A15FE" w:rsidRDefault="00C17D58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  <w:r w:rsidRPr="006A15FE">
        <w:rPr>
          <w:rFonts w:ascii="Calibri" w:hAnsi="Calibri" w:cs="Calibri"/>
          <w:sz w:val="24"/>
          <w:szCs w:val="24"/>
        </w:rPr>
        <w:t>Prefeito de Ubiratã</w:t>
      </w:r>
    </w:p>
    <w:p w14:paraId="1FF46CAB" w14:textId="77777777" w:rsidR="00D17818" w:rsidRPr="006A15FE" w:rsidRDefault="00D17818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sectPr w:rsidR="00D17818" w:rsidRPr="006A15FE" w:rsidSect="00C27F71">
      <w:headerReference w:type="even" r:id="rId6"/>
      <w:headerReference w:type="default" r:id="rId7"/>
      <w:headerReference w:type="first" r:id="rId8"/>
      <w:pgSz w:w="11907" w:h="16840" w:code="9"/>
      <w:pgMar w:top="1701" w:right="1134" w:bottom="1134" w:left="1701" w:header="170" w:footer="1554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235E6" w14:textId="77777777" w:rsidR="00F75BC7" w:rsidRDefault="00F75BC7" w:rsidP="004A04BA">
      <w:pPr>
        <w:spacing w:after="0" w:line="240" w:lineRule="auto"/>
      </w:pPr>
      <w:r>
        <w:separator/>
      </w:r>
    </w:p>
  </w:endnote>
  <w:endnote w:type="continuationSeparator" w:id="0">
    <w:p w14:paraId="4C15D7F8" w14:textId="77777777" w:rsidR="00F75BC7" w:rsidRDefault="00F75BC7" w:rsidP="004A0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2CE33" w14:textId="77777777" w:rsidR="00F75BC7" w:rsidRDefault="00F75BC7" w:rsidP="004A04BA">
      <w:pPr>
        <w:spacing w:after="0" w:line="240" w:lineRule="auto"/>
      </w:pPr>
      <w:r>
        <w:separator/>
      </w:r>
    </w:p>
  </w:footnote>
  <w:footnote w:type="continuationSeparator" w:id="0">
    <w:p w14:paraId="5869A8F9" w14:textId="77777777" w:rsidR="00F75BC7" w:rsidRDefault="00F75BC7" w:rsidP="004A0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58AD5" w14:textId="6F55BB7A" w:rsidR="0058226E" w:rsidRDefault="0058226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0536F" w14:textId="77777777" w:rsidR="007364F4" w:rsidRDefault="007364F4" w:rsidP="002A77D8">
    <w:pPr>
      <w:pStyle w:val="Cabealho"/>
      <w:jc w:val="right"/>
    </w:pPr>
  </w:p>
  <w:p w14:paraId="7743BF51" w14:textId="470623D1" w:rsidR="00255254" w:rsidRDefault="00255254" w:rsidP="002A77D8">
    <w:pPr>
      <w:pStyle w:val="Cabealho"/>
      <w:jc w:val="right"/>
    </w:pPr>
    <w:r>
      <w:rPr>
        <w:rFonts w:ascii="Calibri Light" w:hAnsi="Calibri Light"/>
        <w:noProof/>
        <w:sz w:val="24"/>
        <w:szCs w:val="24"/>
        <w:lang w:eastAsia="pt-BR"/>
      </w:rPr>
      <w:drawing>
        <wp:inline distT="0" distB="0" distL="0" distR="0" wp14:anchorId="5E6038CA" wp14:editId="2C6F8490">
          <wp:extent cx="791448" cy="683812"/>
          <wp:effectExtent l="0" t="0" r="8890" b="254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b_240321094652_brasao_jp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4844" cy="6867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3A9E5" w14:textId="6A739631" w:rsidR="0058226E" w:rsidRDefault="0058226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43E61"/>
    <w:rsid w:val="000037CA"/>
    <w:rsid w:val="00024372"/>
    <w:rsid w:val="00110BB3"/>
    <w:rsid w:val="00150893"/>
    <w:rsid w:val="00155F5C"/>
    <w:rsid w:val="001B6B76"/>
    <w:rsid w:val="00204805"/>
    <w:rsid w:val="00205C60"/>
    <w:rsid w:val="00226211"/>
    <w:rsid w:val="00240470"/>
    <w:rsid w:val="00255254"/>
    <w:rsid w:val="0029641F"/>
    <w:rsid w:val="002A77D8"/>
    <w:rsid w:val="003006ED"/>
    <w:rsid w:val="0031232B"/>
    <w:rsid w:val="00413036"/>
    <w:rsid w:val="004A04BA"/>
    <w:rsid w:val="00515EC7"/>
    <w:rsid w:val="00543281"/>
    <w:rsid w:val="005702D7"/>
    <w:rsid w:val="0058226E"/>
    <w:rsid w:val="005C6D63"/>
    <w:rsid w:val="006A15FE"/>
    <w:rsid w:val="006E6CD3"/>
    <w:rsid w:val="006F78E2"/>
    <w:rsid w:val="00723907"/>
    <w:rsid w:val="007364F4"/>
    <w:rsid w:val="007764C8"/>
    <w:rsid w:val="007805A5"/>
    <w:rsid w:val="007B1BDA"/>
    <w:rsid w:val="008950F4"/>
    <w:rsid w:val="00896505"/>
    <w:rsid w:val="008E3EF4"/>
    <w:rsid w:val="008F1AD6"/>
    <w:rsid w:val="008F6792"/>
    <w:rsid w:val="00936745"/>
    <w:rsid w:val="00936B53"/>
    <w:rsid w:val="00951314"/>
    <w:rsid w:val="009B4514"/>
    <w:rsid w:val="009E7715"/>
    <w:rsid w:val="009F74E1"/>
    <w:rsid w:val="00A03F39"/>
    <w:rsid w:val="00A56714"/>
    <w:rsid w:val="00A625A1"/>
    <w:rsid w:val="00AC1CFE"/>
    <w:rsid w:val="00B06FDF"/>
    <w:rsid w:val="00B11771"/>
    <w:rsid w:val="00B519A2"/>
    <w:rsid w:val="00BE0BBC"/>
    <w:rsid w:val="00BE3EB6"/>
    <w:rsid w:val="00C02867"/>
    <w:rsid w:val="00C170DB"/>
    <w:rsid w:val="00C17D58"/>
    <w:rsid w:val="00C27F71"/>
    <w:rsid w:val="00C70BC6"/>
    <w:rsid w:val="00CD248A"/>
    <w:rsid w:val="00CD276B"/>
    <w:rsid w:val="00D17818"/>
    <w:rsid w:val="00D519D5"/>
    <w:rsid w:val="00D97460"/>
    <w:rsid w:val="00DF3A9F"/>
    <w:rsid w:val="00E11573"/>
    <w:rsid w:val="00E32EB0"/>
    <w:rsid w:val="00E33ADB"/>
    <w:rsid w:val="00E43E61"/>
    <w:rsid w:val="00E61EEB"/>
    <w:rsid w:val="00E771B4"/>
    <w:rsid w:val="00EA0FF1"/>
    <w:rsid w:val="00F26A46"/>
    <w:rsid w:val="00F413F8"/>
    <w:rsid w:val="00F45436"/>
    <w:rsid w:val="00F57573"/>
    <w:rsid w:val="00F75BC7"/>
    <w:rsid w:val="00F91F9B"/>
    <w:rsid w:val="00FE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F82A32"/>
  <w15:docId w15:val="{BE0F3826-CA47-41A1-8FAC-FDFDB5D41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048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4A04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A04BA"/>
  </w:style>
  <w:style w:type="paragraph" w:styleId="Rodap">
    <w:name w:val="footer"/>
    <w:basedOn w:val="Normal"/>
    <w:link w:val="RodapChar"/>
    <w:uiPriority w:val="99"/>
    <w:unhideWhenUsed/>
    <w:rsid w:val="004A04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A04BA"/>
  </w:style>
  <w:style w:type="paragraph" w:styleId="Textodebalo">
    <w:name w:val="Balloon Text"/>
    <w:basedOn w:val="Normal"/>
    <w:link w:val="TextodebaloChar"/>
    <w:uiPriority w:val="99"/>
    <w:semiHidden/>
    <w:unhideWhenUsed/>
    <w:rsid w:val="002A77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A77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118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Renan</dc:creator>
  <cp:lastModifiedBy>Usuario</cp:lastModifiedBy>
  <cp:revision>23</cp:revision>
  <cp:lastPrinted>2022-02-15T12:06:00Z</cp:lastPrinted>
  <dcterms:created xsi:type="dcterms:W3CDTF">2021-02-01T13:01:00Z</dcterms:created>
  <dcterms:modified xsi:type="dcterms:W3CDTF">2022-02-15T12:06:00Z</dcterms:modified>
</cp:coreProperties>
</file>