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018D" w:rsidRDefault="00D4018D" w:rsidP="004B1DED">
      <w:pPr>
        <w:jc w:val="both"/>
        <w:rPr>
          <w:b/>
          <w:bCs/>
          <w:sz w:val="26"/>
          <w:szCs w:val="26"/>
          <w:u w:val="single"/>
          <w:lang w:val="pt-BR"/>
        </w:rPr>
      </w:pPr>
      <w:r>
        <w:rPr>
          <w:b/>
          <w:bCs/>
          <w:sz w:val="26"/>
          <w:szCs w:val="26"/>
          <w:u w:val="single"/>
          <w:lang w:val="pt-BR"/>
        </w:rPr>
        <w:t>ATA DA SESSÃO ORDINÁRIA REALIZADA EM 30 DE MAIO DE 2016</w:t>
      </w:r>
    </w:p>
    <w:p w:rsidR="00D4018D" w:rsidRDefault="00D4018D" w:rsidP="004B1DED">
      <w:pPr>
        <w:jc w:val="both"/>
        <w:rPr>
          <w:b/>
          <w:bCs/>
          <w:sz w:val="26"/>
          <w:szCs w:val="26"/>
          <w:u w:val="single"/>
          <w:lang w:val="pt-BR"/>
        </w:rPr>
      </w:pPr>
    </w:p>
    <w:p w:rsidR="00D4018D" w:rsidRDefault="00D4018D" w:rsidP="004B1DED">
      <w:pPr>
        <w:jc w:val="both"/>
        <w:rPr>
          <w:b/>
          <w:bCs/>
          <w:sz w:val="26"/>
          <w:szCs w:val="26"/>
          <w:u w:val="single"/>
          <w:lang w:val="pt-BR"/>
        </w:rPr>
      </w:pPr>
    </w:p>
    <w:p w:rsidR="00D4018D" w:rsidRPr="00760435" w:rsidRDefault="00D4018D" w:rsidP="004B1DED">
      <w:pPr>
        <w:jc w:val="both"/>
        <w:rPr>
          <w:rFonts w:ascii="Times New Roman" w:hAnsi="Times New Roman" w:cs="Times New Roman"/>
          <w:color w:val="auto"/>
          <w:sz w:val="26"/>
          <w:szCs w:val="26"/>
          <w:lang w:val="pt-BR" w:eastAsia="pt-BR"/>
        </w:rPr>
      </w:pPr>
      <w:r w:rsidRPr="00BD0601">
        <w:rPr>
          <w:sz w:val="26"/>
          <w:szCs w:val="26"/>
          <w:lang w:val="pt-BR"/>
        </w:rPr>
        <w:t xml:space="preserve">Ás vinte horas do dia trinta de maio de dois mil e deZesseis, reuniam-se nas dependências da Câmara Municipal de Itambé, sob a presidência do vereador José WaldecyrCastaldelli, seis vereadores estavam ausente os vereadores : CIRSO AMÂNCIO E RICARDO SANTANA DA SILVA, em seguida a presidência deu inicio a Sessão convidando a vereadora Luci da Silva a proceder a leitura de um trecho da bíblia, o primeiro secretario a leitura dos seguintes documentos inseridos na Pauta do expediente do Dia, sendo os seguintes : Leitura da Ata da Sessão anterior que foi aprovada por todos sem restrições, Indicação 008/2016 de autoria da vereadora Maria Salete Fragoso Broio, </w:t>
      </w:r>
      <w:r w:rsidRPr="00783C48">
        <w:rPr>
          <w:sz w:val="26"/>
          <w:szCs w:val="26"/>
        </w:rPr>
        <w:t>SÚMULA :</w:t>
      </w:r>
      <w:r w:rsidRPr="00783C48">
        <w:rPr>
          <w:rFonts w:ascii="Times New Roman" w:hAnsi="Times New Roman" w:cs="Times New Roman"/>
          <w:color w:val="auto"/>
          <w:sz w:val="26"/>
          <w:szCs w:val="26"/>
          <w:lang w:val="pt-BR" w:eastAsia="pt-BR"/>
        </w:rPr>
        <w:t xml:space="preserve">  A vereadora Maria Salete Fragoso Broio (PR) no uso de suas atribuições regimentais, indica ao poder executivo providencias no sentido de reformar todo espaço de frente ao Cemitério municipal, para instalação de um novo  estacionamento, onde também está localizado a antiga capela, haja visto este espaço estar ocioso,  seria conveniente reaproveitar o local.</w:t>
      </w:r>
      <w:r>
        <w:rPr>
          <w:sz w:val="26"/>
          <w:szCs w:val="26"/>
          <w:lang w:val="pt-BR"/>
        </w:rPr>
        <w:t>Em seguida a presidência encerrou e franqueou a palavra aos vereadores para quem dela quisessem fazer uso conforme suas inscrições por Ordem no livro de quórum.</w:t>
      </w:r>
      <w:r>
        <w:t>Primeiro vereador inscrito é a vereadora :</w:t>
      </w:r>
      <w:r>
        <w:rPr>
          <w:b/>
          <w:bCs/>
          <w:sz w:val="26"/>
          <w:szCs w:val="26"/>
          <w:u w:val="single"/>
          <w:lang w:val="pt-BR"/>
        </w:rPr>
        <w:t>Vereadora Maria Salete Fragoso Broio</w:t>
      </w:r>
      <w:r>
        <w:rPr>
          <w:sz w:val="26"/>
          <w:szCs w:val="26"/>
          <w:lang w:val="pt-BR"/>
        </w:rPr>
        <w:t xml:space="preserve">: Recebeu reclamações de familiares que o cemitério esta ficando aberto e túmulos foram danificados, funcionário alegou que é questão de horas extras que não recebe, aparteou o vereador Sebastião Farias (jamais o funcionário pode deixar de executar um serviço por causa de horas extras o funcionário tem que ter patrão e ter respeito, ter hierarquia), gostaria de saber se o executivo tem conhecimento desta situação, pois isto não pode acontecer.Também sobre o requerimento 009/2016, sobre as placas proibindo estacionar tanto na Escola Branca de Neve quanto na Domingos Laudenir Vitorino, as pessoas estão cobrando que não foram retiradas as placas, o requerimento foi aprovado por esta Casa e não se tomou nenhuma atitude por parte do Executivo, então gostaria de uma resposta.Esta semana estamos comemorando a semana do meio ambiente, e temos tantos rios , minas e outros recursos no município e tem tanta degradação as pessoas só pensa em ganhar dinheiro e não pensa no meio ambiente, então fica um recado para que possamos pensar mais em nosso meio ambiente. Em seguida fez uso da palavra o </w:t>
      </w:r>
      <w:r>
        <w:rPr>
          <w:b/>
          <w:bCs/>
          <w:sz w:val="26"/>
          <w:szCs w:val="26"/>
          <w:u w:val="single"/>
          <w:lang w:val="pt-BR"/>
        </w:rPr>
        <w:t>Vereador Wilson Capoci</w:t>
      </w:r>
      <w:r>
        <w:rPr>
          <w:sz w:val="26"/>
          <w:szCs w:val="26"/>
          <w:lang w:val="pt-BR"/>
        </w:rPr>
        <w:t xml:space="preserve">: Gostaria de congratular com o Governador sobre as faturas solidarias de energia da Copel para as APAES isto é de um grande valor, ele que foi um governador que sempre lutou para que as APAES continuassem, este recurso vai ajudar para um melhor atendimento para os alunos, que os deputados fizessem isso também com a Sanepar, para que ajudassem outras entidades. Em seguida fez uso da palavra o </w:t>
      </w:r>
      <w:r>
        <w:rPr>
          <w:b/>
          <w:bCs/>
          <w:sz w:val="26"/>
          <w:szCs w:val="26"/>
          <w:u w:val="single"/>
          <w:lang w:val="pt-BR"/>
        </w:rPr>
        <w:t>Vereador Sebastião Farias</w:t>
      </w:r>
      <w:r>
        <w:rPr>
          <w:sz w:val="26"/>
          <w:szCs w:val="26"/>
          <w:lang w:val="pt-BR"/>
        </w:rPr>
        <w:t xml:space="preserve">: No inicio do mandato do governador Beto Richa, eu falei pessoalmente com ele para que fosse feito um estudo junto da Sanepar para reduzir a taxa de esgoto do nosso município que é de 80%do valor da agua, gostaria que enviasse um oficio ao departamento responsável para chegar as mãos do governador se foi feito ou se vai fazer algo a respeito e como vai ficar a taxa de esgoto que é muito alta se baixar vai ajudar muito as pessoas. Em seguida fez uso da palavra o </w:t>
      </w:r>
      <w:r>
        <w:rPr>
          <w:b/>
          <w:bCs/>
          <w:sz w:val="26"/>
          <w:szCs w:val="26"/>
          <w:u w:val="single"/>
          <w:lang w:val="pt-BR"/>
        </w:rPr>
        <w:t>Vereador Elias Cesar Campos Pereira</w:t>
      </w:r>
      <w:r>
        <w:rPr>
          <w:sz w:val="26"/>
          <w:szCs w:val="26"/>
          <w:lang w:val="pt-BR"/>
        </w:rPr>
        <w:t>: recentemente cobrou nesta casa eu e demais vereadores a respeito dos asfalto, se for hoje perguntar a respeito ao executivo a desculpa é a chuva, mas quero me solidarizar com os moradores da rua dr.LafayeteGrenier, recentemente citou nesta Casa uma conversa que teve com o executivo onde mostrou um vídeo através da rede social onde um morador criticava os vereadores a respeito, mas muitos não sabem da cobrança que os vereadores vem fazendo todas as Sessões.Também à alguns dias um munícipe publicou nas redes social uma foto com algumas criticas evidentemente que me senti constrangido com aquilo mandei uma copia na rede social particular do prefeito e dai como já citei aqui, ele alegou que aquilo era politicagem que aquele cidadão que estava publicando aquilo era um candidato e que aquela rua era de um  possível candidato a prefeito, já citei isso aqui mas quero chegar num ponto, eu como tinha aquela conversa a salvo trouxe para este plenário e disse que se não fosse resolvido ou uma posição de quando seria resolvido eu iria publicar nas redes sociais e as pessoas iria ver qual a real ideias e interesse do  prefeito que é só de beneficiar  onde esta seus aliados. Quando vi aquela rua impedida achei que ia ser resolvido não porque eu tinha pedidomas era só maquiagem passa lá hoje os buracos estão maiores, então gostaria que este prefeito levasse mais a serio os trabalhos e que passassem para os vereadores, como também no    jardim Sol,  o Centro da Cidade essa rua que acabei de citar que esta em situação precária que cumpra, eu gostaria que o prefeito levasse mais a serio o trabalho e nos desse mais respaldo.Não havendo mais vereadores a usarem da palavra no Expediente do Dia a presidencia encerrou e passou para a Ordem do Dia.</w:t>
      </w:r>
    </w:p>
    <w:p w:rsidR="00D4018D" w:rsidRDefault="00D4018D" w:rsidP="004B1DED">
      <w:pPr>
        <w:jc w:val="both"/>
        <w:rPr>
          <w:sz w:val="26"/>
          <w:szCs w:val="26"/>
          <w:lang w:val="pt-BR"/>
        </w:rPr>
      </w:pPr>
    </w:p>
    <w:p w:rsidR="00D4018D" w:rsidRDefault="00D4018D" w:rsidP="004B1DED">
      <w:pPr>
        <w:jc w:val="both"/>
        <w:rPr>
          <w:sz w:val="26"/>
          <w:szCs w:val="26"/>
          <w:lang w:val="pt-BR"/>
        </w:rPr>
      </w:pPr>
      <w:r>
        <w:rPr>
          <w:sz w:val="26"/>
          <w:szCs w:val="26"/>
          <w:lang w:val="pt-BR"/>
        </w:rPr>
        <w:tab/>
      </w:r>
      <w:r>
        <w:rPr>
          <w:sz w:val="26"/>
          <w:szCs w:val="26"/>
          <w:lang w:val="pt-BR"/>
        </w:rPr>
        <w:tab/>
      </w:r>
      <w:r>
        <w:rPr>
          <w:sz w:val="26"/>
          <w:szCs w:val="26"/>
          <w:lang w:val="pt-BR"/>
        </w:rPr>
        <w:tab/>
      </w:r>
      <w:r>
        <w:rPr>
          <w:sz w:val="26"/>
          <w:szCs w:val="26"/>
          <w:lang w:val="pt-BR"/>
        </w:rPr>
        <w:tab/>
      </w:r>
      <w:r>
        <w:rPr>
          <w:sz w:val="26"/>
          <w:szCs w:val="26"/>
          <w:lang w:val="pt-BR"/>
        </w:rPr>
        <w:tab/>
        <w:t>ORDEM DO DIA</w:t>
      </w:r>
    </w:p>
    <w:p w:rsidR="00D4018D" w:rsidRDefault="00D4018D" w:rsidP="004B1DED">
      <w:pPr>
        <w:jc w:val="both"/>
        <w:rPr>
          <w:sz w:val="26"/>
          <w:szCs w:val="26"/>
          <w:lang w:val="pt-BR"/>
        </w:rPr>
      </w:pPr>
    </w:p>
    <w:p w:rsidR="00D4018D" w:rsidRDefault="00D4018D" w:rsidP="004B1DED">
      <w:pPr>
        <w:jc w:val="both"/>
        <w:rPr>
          <w:sz w:val="26"/>
          <w:szCs w:val="26"/>
          <w:lang w:val="pt-BR"/>
        </w:rPr>
      </w:pPr>
    </w:p>
    <w:p w:rsidR="00D4018D" w:rsidRDefault="00D4018D" w:rsidP="00AE46D7">
      <w:pPr>
        <w:widowControl/>
        <w:suppressAutoHyphens w:val="0"/>
        <w:spacing w:after="200" w:line="276" w:lineRule="auto"/>
        <w:jc w:val="both"/>
        <w:rPr>
          <w:rFonts w:ascii="Times New Roman" w:hAnsi="Times New Roman" w:cs="Times New Roman"/>
          <w:color w:val="auto"/>
          <w:sz w:val="32"/>
          <w:szCs w:val="32"/>
          <w:lang w:val="pt-BR" w:eastAsia="pt-BR"/>
        </w:rPr>
      </w:pPr>
      <w:r w:rsidRPr="00AE46D7">
        <w:rPr>
          <w:rFonts w:ascii="Calibri" w:hAnsi="Calibri" w:cs="Calibri"/>
          <w:color w:val="auto"/>
          <w:sz w:val="32"/>
          <w:szCs w:val="32"/>
          <w:lang w:val="pt-BR"/>
        </w:rPr>
        <w:t>ACHA-SE EM 1ª DISCUSSÃO O PROJETO DE</w:t>
      </w:r>
      <w:r>
        <w:rPr>
          <w:rFonts w:ascii="Calibri" w:hAnsi="Calibri" w:cs="Calibri"/>
          <w:color w:val="auto"/>
          <w:sz w:val="32"/>
          <w:szCs w:val="32"/>
          <w:lang w:val="pt-BR"/>
        </w:rPr>
        <w:t xml:space="preserve"> LEI 009/2016 , que tem como </w:t>
      </w:r>
      <w:r w:rsidRPr="00AE46D7">
        <w:rPr>
          <w:rFonts w:ascii="Calibri" w:hAnsi="Calibri" w:cs="Calibri"/>
          <w:color w:val="auto"/>
          <w:sz w:val="32"/>
          <w:szCs w:val="32"/>
          <w:lang w:val="pt-BR"/>
        </w:rPr>
        <w:t>SÚMULA :</w:t>
      </w:r>
      <w:r w:rsidRPr="00AE46D7">
        <w:rPr>
          <w:b/>
          <w:bCs/>
        </w:rPr>
        <w:tab/>
      </w:r>
      <w:r w:rsidRPr="00AE46D7">
        <w:t>DISPÕE SOBRE AS DIRETRIZES PARA A ELABORAÇÃO DA LEI ORÇAMENTÁRIA PARA O EXERCÍCIO DE 2017, E DÁ OUTRAS PROVIDÊNCIAS.</w:t>
      </w:r>
      <w:r>
        <w:t xml:space="preserve"> Depois de varios debates a presidencia encerrou e submeteu em 1 votaçaõ sendo aprovado por todos os vereadores. Em seguida o relator da comissão de Finanças, Orçamento e Tomada de Contas solicitou que o referido projeto fosse apreciado ainda hoje em seu inteiro teor, com a aprovação de todos para a dispensa do intersticio a presidencia encerrou e submeteu em 2 e 3 votação sendo aprovado por todos os verereadores.</w:t>
      </w:r>
      <w:r w:rsidRPr="00AE46D7">
        <w:rPr>
          <w:b/>
          <w:bCs/>
        </w:rPr>
        <w:t>ACHA-SE EM</w:t>
      </w:r>
      <w:r>
        <w:rPr>
          <w:b/>
          <w:bCs/>
        </w:rPr>
        <w:t xml:space="preserve"> </w:t>
      </w:r>
      <w:r w:rsidRPr="00AE46D7">
        <w:rPr>
          <w:b/>
          <w:bCs/>
        </w:rPr>
        <w:t>1º DISCUSSÃO O PROJETO DE LEI Nº 11/2016 –</w:t>
      </w:r>
      <w:r>
        <w:t xml:space="preserve"> que tem como </w:t>
      </w:r>
      <w:r w:rsidRPr="00AE46D7">
        <w:t>SÚMULA :</w:t>
      </w:r>
      <w:r w:rsidRPr="00AE46D7">
        <w:rPr>
          <w:rFonts w:ascii="Calibri" w:hAnsi="Calibri" w:cs="Calibri"/>
          <w:color w:val="auto"/>
          <w:lang w:val="pt-BR" w:eastAsia="pt-BR"/>
        </w:rPr>
        <w:t xml:space="preserve"> Dispõe sobre a Concessão de </w:t>
      </w:r>
      <w:bookmarkStart w:id="0" w:name="_GoBack"/>
      <w:bookmarkEnd w:id="0"/>
      <w:r w:rsidRPr="00AE46D7">
        <w:rPr>
          <w:rFonts w:ascii="Calibri" w:hAnsi="Calibri" w:cs="Calibri"/>
          <w:color w:val="auto"/>
          <w:lang w:val="pt-BR" w:eastAsia="pt-BR"/>
        </w:rPr>
        <w:t>direito real de uso de imóvel pertencente ao Município e dá outras providências.</w:t>
      </w:r>
      <w:r>
        <w:t xml:space="preserve"> </w:t>
      </w:r>
      <w:r w:rsidRPr="00AE46D7">
        <w:rPr>
          <w:rFonts w:ascii="Calibri" w:hAnsi="Calibri" w:cs="Calibri"/>
          <w:color w:val="auto"/>
          <w:lang w:val="pt-BR" w:eastAsia="pt-BR"/>
        </w:rPr>
        <w:t xml:space="preserve">Art. 1º - Fica o Poder Executivo Municipal autorizado a conceder em favor da </w:t>
      </w:r>
      <w:r w:rsidRPr="00AE46D7">
        <w:rPr>
          <w:rFonts w:ascii="Calibri" w:hAnsi="Calibri" w:cs="Calibri"/>
          <w:b/>
          <w:bCs/>
          <w:color w:val="auto"/>
          <w:lang w:val="pt-BR" w:eastAsia="pt-BR"/>
        </w:rPr>
        <w:t>Associação de Pais e Amigos dos Excepcionais de Itambé – APAE</w:t>
      </w:r>
      <w:r w:rsidRPr="00AE46D7">
        <w:rPr>
          <w:rFonts w:ascii="Calibri" w:hAnsi="Calibri" w:cs="Calibri"/>
          <w:color w:val="auto"/>
          <w:lang w:val="pt-BR" w:eastAsia="pt-BR"/>
        </w:rPr>
        <w:t>, inscrita no CNPJ sob nº06.255.071/0001-11, direito real de uso sobre o imóvel urbano em alvenaria, com a área de 280,67m2(duzentos e oitenta vírgula sessenta e sete metros quadrados), localizado na Praça Coração de Jesus, 178, neste Município de Itambé, Comarca de Marialva, Estado do Paraná, pertencente ao patrimônio público municipal, para continuidade de funcionamento da referida Entidade, pelo prazo de 04(quatro) anos, podendo ser renovado por igual prazo.</w:t>
      </w:r>
      <w:r>
        <w:rPr>
          <w:rFonts w:ascii="Calibri" w:hAnsi="Calibri" w:cs="Calibri"/>
          <w:color w:val="auto"/>
          <w:lang w:val="pt-BR" w:eastAsia="pt-BR"/>
        </w:rPr>
        <w:t xml:space="preserve"> Após vários debates a presidência submeteu em 1 votação sendo aprovado por todos os vereadores.</w:t>
      </w:r>
      <w:r w:rsidRPr="00BE6A83">
        <w:t xml:space="preserve"> </w:t>
      </w:r>
      <w:r>
        <w:t xml:space="preserve">. Em seguida o relator da comissão de Finanças, Orçamento e Tomada de Contas solicitou que o referido projeto fosse apreciado ainda hoje em seu inteiro teor, com a aprovação de todos para a dispensa do intersticio a presidencia encerrou e submeteu em 2 e 3 votação sendo aprovado por todos os verereadores. </w:t>
      </w:r>
      <w:r w:rsidRPr="00AE46D7">
        <w:rPr>
          <w:b/>
          <w:bCs/>
        </w:rPr>
        <w:t>ACHA-SE EM UNICA DISCUSSÃOA INDICAÇÃO  Nº  008/2016</w:t>
      </w:r>
      <w:r>
        <w:t xml:space="preserve">, que tem como </w:t>
      </w:r>
      <w:r w:rsidRPr="00AE46D7">
        <w:t>SÚMULA :</w:t>
      </w:r>
      <w:r w:rsidRPr="00AE46D7">
        <w:rPr>
          <w:rFonts w:ascii="Times New Roman" w:hAnsi="Times New Roman" w:cs="Times New Roman"/>
          <w:color w:val="auto"/>
          <w:sz w:val="32"/>
          <w:szCs w:val="32"/>
          <w:lang w:val="pt-BR" w:eastAsia="pt-BR"/>
        </w:rPr>
        <w:t xml:space="preserve">  A vereadora Maria Salete Fragoso Broio (PR) no uso de suas atribuições regimentais, indica ao poder executivo providencias no sentido de reformar todo espaço de frente ao Cemitério municipal, para instalação de um novo  estacionamento, onde também está localizado a antiga capela, haja visto este espaço estar ocioso,  seria conveniente reaproveitar o local.</w:t>
      </w:r>
      <w:r>
        <w:rPr>
          <w:rFonts w:ascii="Times New Roman" w:hAnsi="Times New Roman" w:cs="Times New Roman"/>
          <w:color w:val="auto"/>
          <w:sz w:val="32"/>
          <w:szCs w:val="32"/>
          <w:lang w:val="pt-BR" w:eastAsia="pt-BR"/>
        </w:rPr>
        <w:t>fez uso da palavra a autora, explicando a situação que se encontra o local, necessário revitalizar o local. Não havendo mais vereadores a usarem da palavra sobre a matéria a presidência encerrou e submeteu em única votação sendo aprovado por todos. Não havendo mais matérias a serem discutidas e votadas na Ordem do Dia a presidência encerrou e convocou os vereadores para a próxima sessão em horário regimental. Nada mais a constar esta ata foi lavrada pela assessora da Sessão que irá assinada pelo presidente e primeiro secretario.</w:t>
      </w:r>
    </w:p>
    <w:p w:rsidR="00D4018D" w:rsidRDefault="00D4018D" w:rsidP="00AE46D7">
      <w:pPr>
        <w:widowControl/>
        <w:suppressAutoHyphens w:val="0"/>
        <w:spacing w:after="200" w:line="276" w:lineRule="auto"/>
        <w:jc w:val="both"/>
        <w:rPr>
          <w:rFonts w:ascii="Times New Roman" w:hAnsi="Times New Roman" w:cs="Times New Roman"/>
          <w:color w:val="auto"/>
          <w:sz w:val="32"/>
          <w:szCs w:val="32"/>
          <w:lang w:val="pt-BR" w:eastAsia="pt-BR"/>
        </w:rPr>
      </w:pPr>
    </w:p>
    <w:p w:rsidR="00D4018D" w:rsidRDefault="00D4018D" w:rsidP="00AE46D7">
      <w:pPr>
        <w:widowControl/>
        <w:suppressAutoHyphens w:val="0"/>
        <w:spacing w:after="200" w:line="276" w:lineRule="auto"/>
        <w:jc w:val="both"/>
        <w:rPr>
          <w:rFonts w:ascii="Times New Roman" w:hAnsi="Times New Roman" w:cs="Times New Roman"/>
          <w:color w:val="auto"/>
          <w:sz w:val="26"/>
          <w:szCs w:val="26"/>
          <w:lang w:val="pt-BR" w:eastAsia="pt-BR"/>
        </w:rPr>
      </w:pPr>
      <w:r>
        <w:rPr>
          <w:rFonts w:ascii="Times New Roman" w:hAnsi="Times New Roman" w:cs="Times New Roman"/>
          <w:color w:val="auto"/>
          <w:sz w:val="26"/>
          <w:szCs w:val="26"/>
          <w:lang w:val="pt-BR" w:eastAsia="pt-BR"/>
        </w:rPr>
        <w:t>JOSE´WALDECYR CASTALDELLI</w:t>
      </w:r>
      <w:r>
        <w:rPr>
          <w:rFonts w:ascii="Times New Roman" w:hAnsi="Times New Roman" w:cs="Times New Roman"/>
          <w:color w:val="auto"/>
          <w:sz w:val="26"/>
          <w:szCs w:val="26"/>
          <w:lang w:val="pt-BR" w:eastAsia="pt-BR"/>
        </w:rPr>
        <w:tab/>
      </w:r>
      <w:r w:rsidRPr="00BE6A83">
        <w:rPr>
          <w:rFonts w:ascii="Times New Roman" w:hAnsi="Times New Roman" w:cs="Times New Roman"/>
          <w:color w:val="auto"/>
          <w:sz w:val="26"/>
          <w:szCs w:val="26"/>
          <w:lang w:val="pt-BR" w:eastAsia="pt-BR"/>
        </w:rPr>
        <w:t>ELIAS CESAR CAMPOS PEREIRA</w:t>
      </w:r>
    </w:p>
    <w:p w:rsidR="00D4018D" w:rsidRPr="00BE6A83" w:rsidRDefault="00D4018D" w:rsidP="00AE46D7">
      <w:pPr>
        <w:widowControl/>
        <w:suppressAutoHyphens w:val="0"/>
        <w:spacing w:after="200" w:line="276" w:lineRule="auto"/>
        <w:jc w:val="both"/>
        <w:rPr>
          <w:sz w:val="26"/>
          <w:szCs w:val="26"/>
        </w:rPr>
      </w:pPr>
      <w:r>
        <w:rPr>
          <w:rFonts w:ascii="Times New Roman" w:hAnsi="Times New Roman" w:cs="Times New Roman"/>
          <w:color w:val="auto"/>
          <w:sz w:val="26"/>
          <w:szCs w:val="26"/>
          <w:lang w:val="pt-BR" w:eastAsia="pt-BR"/>
        </w:rPr>
        <w:t xml:space="preserve">            PRESIDENTE</w:t>
      </w:r>
      <w:r>
        <w:rPr>
          <w:rFonts w:ascii="Times New Roman" w:hAnsi="Times New Roman" w:cs="Times New Roman"/>
          <w:color w:val="auto"/>
          <w:sz w:val="26"/>
          <w:szCs w:val="26"/>
          <w:lang w:val="pt-BR" w:eastAsia="pt-BR"/>
        </w:rPr>
        <w:tab/>
      </w:r>
      <w:r>
        <w:rPr>
          <w:rFonts w:ascii="Times New Roman" w:hAnsi="Times New Roman" w:cs="Times New Roman"/>
          <w:color w:val="auto"/>
          <w:sz w:val="26"/>
          <w:szCs w:val="26"/>
          <w:lang w:val="pt-BR" w:eastAsia="pt-BR"/>
        </w:rPr>
        <w:tab/>
      </w:r>
      <w:r>
        <w:rPr>
          <w:rFonts w:ascii="Times New Roman" w:hAnsi="Times New Roman" w:cs="Times New Roman"/>
          <w:color w:val="auto"/>
          <w:sz w:val="26"/>
          <w:szCs w:val="26"/>
          <w:lang w:val="pt-BR" w:eastAsia="pt-BR"/>
        </w:rPr>
        <w:tab/>
      </w:r>
      <w:r>
        <w:rPr>
          <w:rFonts w:ascii="Times New Roman" w:hAnsi="Times New Roman" w:cs="Times New Roman"/>
          <w:color w:val="auto"/>
          <w:sz w:val="26"/>
          <w:szCs w:val="26"/>
          <w:lang w:val="pt-BR" w:eastAsia="pt-BR"/>
        </w:rPr>
        <w:tab/>
        <w:t>1 SECRETARIO</w:t>
      </w:r>
    </w:p>
    <w:p w:rsidR="00D4018D" w:rsidRDefault="00D4018D" w:rsidP="004B1DED">
      <w:pPr>
        <w:jc w:val="both"/>
        <w:rPr>
          <w:sz w:val="26"/>
          <w:szCs w:val="26"/>
          <w:lang w:val="pt-BR"/>
        </w:rPr>
      </w:pPr>
      <w:r>
        <w:rPr>
          <w:sz w:val="26"/>
          <w:szCs w:val="26"/>
          <w:lang w:val="pt-BR"/>
        </w:rPr>
        <w:tab/>
      </w:r>
    </w:p>
    <w:p w:rsidR="00D4018D" w:rsidRPr="004B1DED" w:rsidRDefault="00D4018D">
      <w:pPr>
        <w:rPr>
          <w:lang w:val="pt-BR"/>
        </w:rPr>
      </w:pPr>
    </w:p>
    <w:sectPr w:rsidR="00D4018D" w:rsidRPr="004B1DED" w:rsidSect="00064CC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Nimbus Roman No9 L">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embedSystemFonts/>
  <w:defaultTabStop w:val="708"/>
  <w:hyphenationZone w:val="425"/>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B1DED"/>
    <w:rsid w:val="00064CC3"/>
    <w:rsid w:val="000C30AD"/>
    <w:rsid w:val="004B1DED"/>
    <w:rsid w:val="004B6FCC"/>
    <w:rsid w:val="004E0874"/>
    <w:rsid w:val="006A5C74"/>
    <w:rsid w:val="007201AB"/>
    <w:rsid w:val="00760435"/>
    <w:rsid w:val="00783C48"/>
    <w:rsid w:val="00945257"/>
    <w:rsid w:val="00A71492"/>
    <w:rsid w:val="00AE46D7"/>
    <w:rsid w:val="00BD0601"/>
    <w:rsid w:val="00BE6A83"/>
    <w:rsid w:val="00D4018D"/>
    <w:rsid w:val="00DF79F5"/>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DED"/>
    <w:pPr>
      <w:widowControl w:val="0"/>
      <w:suppressAutoHyphens/>
    </w:pPr>
    <w:rPr>
      <w:rFonts w:ascii="Nimbus Roman No9 L" w:hAnsi="Nimbus Roman No9 L" w:cs="Nimbus Roman No9 L"/>
      <w:color w:val="000000"/>
      <w:sz w:val="24"/>
      <w:szCs w:val="24"/>
      <w:lang w:val="pt-PT"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04447839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3</Pages>
  <Words>1251</Words>
  <Characters>6757</Characters>
  <Application>Microsoft Office Outlook</Application>
  <DocSecurity>0</DocSecurity>
  <Lines>0</Lines>
  <Paragraphs>0</Paragraphs>
  <ScaleCrop>false</ScaleCrop>
  <Company>Particular</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ATA DA SESSÃO ORDINÁRIA REALIZADA EM 30 DE MAIO DE 2016</dc:title>
  <dc:subject/>
  <dc:creator>User</dc:creator>
  <cp:keywords/>
  <dc:description/>
  <cp:lastModifiedBy>User</cp:lastModifiedBy>
  <cp:revision>2</cp:revision>
  <dcterms:created xsi:type="dcterms:W3CDTF">2016-06-05T20:16:00Z</dcterms:created>
  <dcterms:modified xsi:type="dcterms:W3CDTF">2016-06-05T20:16:00Z</dcterms:modified>
</cp:coreProperties>
</file>