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center"/>
        <w:rPr/>
      </w:pPr>
      <w:r>
        <w:rPr>
          <w:rFonts w:cs="Arial" w:ascii="Arial" w:hAnsi="Arial"/>
          <w:b/>
        </w:rPr>
        <w:t>E R R A T A</w:t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 xml:space="preserve">Relativo ao Aviso do Pregão </w:t>
      </w:r>
      <w:r>
        <w:rPr>
          <w:rFonts w:cs="Arial" w:ascii="Arial" w:hAnsi="Arial"/>
          <w:b/>
          <w:bCs/>
          <w:sz w:val="22"/>
          <w:szCs w:val="22"/>
        </w:rPr>
        <w:t>Eletrônico</w:t>
      </w:r>
      <w:r>
        <w:rPr>
          <w:rFonts w:cs="Arial" w:ascii="Arial" w:hAnsi="Arial"/>
          <w:b/>
          <w:bCs/>
          <w:sz w:val="22"/>
          <w:szCs w:val="22"/>
        </w:rPr>
        <w:t xml:space="preserve"> nº 1</w:t>
      </w:r>
      <w:r>
        <w:rPr>
          <w:rFonts w:cs="Arial" w:ascii="Arial" w:hAnsi="Arial"/>
          <w:b/>
          <w:bCs/>
          <w:sz w:val="22"/>
          <w:szCs w:val="22"/>
        </w:rPr>
        <w:t>2</w:t>
      </w:r>
      <w:r>
        <w:rPr>
          <w:rFonts w:cs="Arial" w:ascii="Arial" w:hAnsi="Arial"/>
          <w:b/>
          <w:bCs/>
          <w:sz w:val="22"/>
          <w:szCs w:val="22"/>
        </w:rPr>
        <w:t xml:space="preserve">/2020, </w:t>
      </w:r>
      <w:r>
        <w:rPr>
          <w:rFonts w:cs="Arial" w:ascii="Arial" w:hAnsi="Arial"/>
          <w:b w:val="false"/>
          <w:bCs w:val="false"/>
          <w:color w:val="000000"/>
          <w:sz w:val="22"/>
          <w:szCs w:val="22"/>
        </w:rPr>
        <w:t>objetivando a</w:t>
      </w:r>
      <w:r>
        <w:rPr>
          <w:rFonts w:cs="Arial" w:ascii="Arial" w:hAnsi="Arial"/>
          <w:b/>
          <w:bCs/>
          <w:color w:val="000000"/>
          <w:sz w:val="22"/>
          <w:szCs w:val="22"/>
        </w:rPr>
        <w:t xml:space="preserve"> </w:t>
      </w:r>
      <w:r>
        <w:rPr>
          <w:rFonts w:cs="Arial" w:ascii="Arial" w:hAnsi="Arial"/>
          <w:b/>
          <w:bCs/>
          <w:iCs/>
          <w:color w:val="000000"/>
          <w:sz w:val="22"/>
          <w:szCs w:val="22"/>
        </w:rPr>
        <w:t>AQUISIÇÃO DE SUPLEMENTOS ALIMENTARES PARA PACIENTES COM DIETA ESPECIAL PARA ATENDIMENTO DAS NECESSIDADES DO CENTRO MUNICIPAL DE SAÚDE.</w:t>
      </w:r>
    </w:p>
    <w:p>
      <w:pPr>
        <w:pStyle w:val="Normal"/>
        <w:spacing w:lineRule="auto" w:line="360"/>
        <w:jc w:val="both"/>
        <w:rPr>
          <w:rFonts w:cs="Arial"/>
          <w:b/>
          <w:b/>
          <w:bCs/>
          <w:iCs/>
          <w:color w:val="000000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>Inclu</w:t>
      </w:r>
      <w:r>
        <w:rPr>
          <w:rFonts w:cs="Arial" w:ascii="Arial" w:hAnsi="Arial"/>
          <w:b/>
          <w:bCs/>
          <w:sz w:val="22"/>
          <w:szCs w:val="22"/>
        </w:rPr>
        <w:t xml:space="preserve">i-se </w:t>
      </w:r>
      <w:r>
        <w:rPr>
          <w:rFonts w:cs="Arial" w:ascii="Arial" w:hAnsi="Arial"/>
          <w:b/>
          <w:bCs/>
          <w:sz w:val="22"/>
          <w:szCs w:val="22"/>
        </w:rPr>
        <w:t>no Termo de Referência – Anexo I do Edital:</w:t>
      </w:r>
    </w:p>
    <w:p>
      <w:pPr>
        <w:pStyle w:val="Normal"/>
        <w:spacing w:lineRule="auto" w:line="360"/>
        <w:jc w:val="both"/>
        <w:rPr>
          <w:rFonts w:ascii="Arial" w:hAnsi="Arial"/>
          <w:b w:val="false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 xml:space="preserve">Os itens 06 e 08 são destinados a ampla concorrência, quanto aos demais, são exclusivas para Micro Empresa e Empresa de Pequeno Porte. </w:t>
      </w:r>
    </w:p>
    <w:p>
      <w:pPr>
        <w:pStyle w:val="Textopadro"/>
        <w:widowControl/>
        <w:jc w:val="both"/>
        <w:rPr>
          <w:rStyle w:val="Fontepargpadro1"/>
          <w:rFonts w:ascii="Arial" w:hAnsi="Arial" w:eastAsia="Lucida Sans Unicode" w:cs="Arial"/>
          <w:bCs/>
          <w:color w:val="000000"/>
          <w:szCs w:val="24"/>
          <w:lang w:val="pt-BR"/>
        </w:rPr>
      </w:pPr>
      <w:r>
        <w:rPr/>
      </w:r>
    </w:p>
    <w:p>
      <w:pPr>
        <w:pStyle w:val="Normal"/>
        <w:spacing w:lineRule="auto" w:line="360"/>
        <w:jc w:val="both"/>
        <w:rPr>
          <w:rFonts w:ascii="Arial" w:hAnsi="Arial" w:cs="Arial"/>
          <w:b/>
          <w:b/>
          <w:bCs/>
          <w:color w:val="FF0000"/>
          <w:sz w:val="22"/>
          <w:szCs w:val="22"/>
        </w:rPr>
      </w:pPr>
      <w:r>
        <w:rPr>
          <w:rFonts w:cs="Arial" w:ascii="Arial" w:hAnsi="Arial"/>
          <w:b/>
          <w:bCs/>
          <w:color w:val="FF0000"/>
          <w:sz w:val="22"/>
          <w:szCs w:val="22"/>
        </w:rPr>
      </w:r>
    </w:p>
    <w:p>
      <w:pPr>
        <w:pStyle w:val="Normal"/>
        <w:jc w:val="right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right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right"/>
        <w:rPr/>
      </w:pPr>
      <w:r>
        <w:rPr>
          <w:rFonts w:cs="Arial" w:ascii="Arial" w:hAnsi="Arial"/>
        </w:rPr>
        <w:t xml:space="preserve">Ivaiporã, </w:t>
      </w:r>
      <w:r>
        <w:rPr>
          <w:rFonts w:cs="Arial" w:ascii="Arial" w:hAnsi="Arial"/>
        </w:rPr>
        <w:t>14</w:t>
      </w:r>
      <w:r>
        <w:rPr>
          <w:rFonts w:cs="Arial" w:ascii="Arial" w:hAnsi="Arial"/>
        </w:rPr>
        <w:t xml:space="preserve"> de fever</w:t>
      </w:r>
      <w:bookmarkStart w:id="0" w:name="_GoBack"/>
      <w:bookmarkEnd w:id="0"/>
      <w:r>
        <w:rPr>
          <w:rFonts w:cs="Arial" w:ascii="Arial" w:hAnsi="Arial"/>
        </w:rPr>
        <w:t>eiro de 2020.</w:t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cs="Arial" w:ascii="Arial" w:hAnsi="Arial"/>
        </w:rPr>
        <w:t>Rosemeiry Ap. Alarcon</w:t>
      </w:r>
    </w:p>
    <w:p>
      <w:pPr>
        <w:pStyle w:val="Normal"/>
        <w:jc w:val="center"/>
        <w:rPr/>
      </w:pPr>
      <w:r>
        <w:rPr>
          <w:rFonts w:cs="Arial" w:ascii="Arial" w:hAnsi="Arial"/>
        </w:rPr>
        <w:t>Pregoeira</w:t>
      </w:r>
    </w:p>
    <w:sectPr>
      <w:headerReference w:type="default" r:id="rId2"/>
      <w:type w:val="nextPage"/>
      <w:pgSz w:w="12240" w:h="15840"/>
      <w:pgMar w:left="1701" w:right="1701" w:header="709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Tahoma"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1"/>
    <w:family w:val="swiss"/>
    <w:pitch w:val="variable"/>
  </w:font>
  <w:font w:name="Britannic Bold">
    <w:altName w:val="Arial"/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Spacing"/>
      <w:jc w:val="center"/>
      <w:rPr/>
    </w:pPr>
    <w:r>
      <w:drawing>
        <wp:anchor behindDoc="1" distT="0" distB="0" distL="0" distR="0" simplePos="0" locked="0" layoutInCell="1" allowOverlap="1" relativeHeight="2">
          <wp:simplePos x="0" y="0"/>
          <wp:positionH relativeFrom="column">
            <wp:posOffset>-19685</wp:posOffset>
          </wp:positionH>
          <wp:positionV relativeFrom="paragraph">
            <wp:posOffset>-105410</wp:posOffset>
          </wp:positionV>
          <wp:extent cx="1099820" cy="890905"/>
          <wp:effectExtent l="0" t="0" r="0" b="0"/>
          <wp:wrapNone/>
          <wp:docPr id="1" name="Figura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99820" cy="890905"/>
                  </a:xfrm>
                  <a:prstGeom prst="rect">
                    <a:avLst/>
                  </a:prstGeom>
                  <a:ln w="635">
                    <a:solidFill>
                      <a:srgbClr val="808080"/>
                    </a:solidFill>
                  </a:ln>
                </pic:spPr>
              </pic:pic>
            </a:graphicData>
          </a:graphic>
        </wp:anchor>
      </w:drawing>
    </w:r>
    <w:r>
      <w:rPr>
        <w:rFonts w:eastAsia="Britannic Bold;Arial" w:cs="Britannic Bold;Arial" w:ascii="Britannic Bold;Arial" w:hAnsi="Britannic Bold;Arial"/>
        <w:sz w:val="36"/>
        <w:szCs w:val="36"/>
      </w:rPr>
      <w:t xml:space="preserve"> </w:t>
    </w:r>
    <w:r>
      <w:rPr>
        <w:rFonts w:eastAsia="Britannic Bold;Arial" w:cs="Britannic Bold;Arial" w:ascii="Britannic Bold;Arial" w:hAnsi="Britannic Bold;Arial"/>
        <w:sz w:val="36"/>
        <w:szCs w:val="36"/>
      </w:rPr>
      <w:t xml:space="preserve">             </w:t>
    </w:r>
    <w:r>
      <w:rPr>
        <w:rFonts w:cs="Britannic Bold;Arial" w:ascii="Britannic Bold;Arial" w:hAnsi="Britannic Bold;Arial"/>
        <w:b/>
        <w:sz w:val="34"/>
        <w:szCs w:val="40"/>
      </w:rPr>
      <w:t>PREFEITURA</w:t>
    </w:r>
    <w:r>
      <w:rPr>
        <w:rFonts w:eastAsia="Britannic Bold;Arial" w:cs="Britannic Bold;Arial" w:ascii="Britannic Bold;Arial" w:hAnsi="Britannic Bold;Arial"/>
        <w:b/>
        <w:sz w:val="34"/>
        <w:szCs w:val="40"/>
      </w:rPr>
      <w:t xml:space="preserve"> </w:t>
    </w:r>
    <w:r>
      <w:rPr>
        <w:rFonts w:cs="Britannic Bold;Arial" w:ascii="Britannic Bold;Arial" w:hAnsi="Britannic Bold;Arial"/>
        <w:b/>
        <w:sz w:val="34"/>
        <w:szCs w:val="40"/>
      </w:rPr>
      <w:t>DO</w:t>
    </w:r>
    <w:r>
      <w:rPr>
        <w:rFonts w:eastAsia="Britannic Bold;Arial" w:cs="Britannic Bold;Arial" w:ascii="Britannic Bold;Arial" w:hAnsi="Britannic Bold;Arial"/>
        <w:b/>
        <w:sz w:val="34"/>
        <w:szCs w:val="40"/>
      </w:rPr>
      <w:t xml:space="preserve"> </w:t>
    </w:r>
    <w:r>
      <w:rPr>
        <w:rFonts w:cs="Britannic Bold;Arial" w:ascii="Britannic Bold;Arial" w:hAnsi="Britannic Bold;Arial"/>
        <w:b/>
        <w:sz w:val="34"/>
        <w:szCs w:val="40"/>
      </w:rPr>
      <w:t>MUNICÍPIO</w:t>
    </w:r>
    <w:r>
      <w:rPr>
        <w:rFonts w:eastAsia="Britannic Bold;Arial" w:cs="Britannic Bold;Arial" w:ascii="Britannic Bold;Arial" w:hAnsi="Britannic Bold;Arial"/>
        <w:b/>
        <w:sz w:val="34"/>
        <w:szCs w:val="40"/>
      </w:rPr>
      <w:t xml:space="preserve"> </w:t>
    </w:r>
    <w:r>
      <w:rPr>
        <w:rFonts w:cs="Britannic Bold;Arial" w:ascii="Britannic Bold;Arial" w:hAnsi="Britannic Bold;Arial"/>
        <w:b/>
        <w:sz w:val="34"/>
        <w:szCs w:val="40"/>
      </w:rPr>
      <w:t>DE</w:t>
    </w:r>
    <w:r>
      <w:rPr>
        <w:rFonts w:eastAsia="Britannic Bold;Arial" w:cs="Britannic Bold;Arial" w:ascii="Britannic Bold;Arial" w:hAnsi="Britannic Bold;Arial"/>
        <w:b/>
        <w:sz w:val="34"/>
        <w:szCs w:val="40"/>
      </w:rPr>
      <w:t xml:space="preserve"> </w:t>
    </w:r>
    <w:r>
      <w:rPr>
        <w:rFonts w:cs="Britannic Bold;Arial" w:ascii="Britannic Bold;Arial" w:hAnsi="Britannic Bold;Arial"/>
        <w:b/>
        <w:sz w:val="34"/>
        <w:szCs w:val="40"/>
      </w:rPr>
      <w:t>IVAIPORÃ</w:t>
    </w:r>
  </w:p>
  <w:p>
    <w:pPr>
      <w:pStyle w:val="NoSpacing"/>
      <w:jc w:val="center"/>
      <w:rPr/>
    </w:pPr>
    <w:r>
      <w:rPr>
        <w:rFonts w:eastAsia="Britannic Bold;Arial" w:cs="Britannic Bold;Arial" w:ascii="Britannic Bold;Arial" w:hAnsi="Britannic Bold;Arial"/>
        <w:sz w:val="24"/>
        <w:szCs w:val="24"/>
      </w:rPr>
      <w:t xml:space="preserve">            </w:t>
    </w:r>
    <w:r>
      <w:rPr>
        <w:rFonts w:cs="Arial" w:ascii="Arial" w:hAnsi="Arial"/>
        <w:sz w:val="24"/>
        <w:szCs w:val="24"/>
      </w:rPr>
      <w:t>Estado</w:t>
    </w:r>
    <w:r>
      <w:rPr>
        <w:rFonts w:eastAsia="Arial" w:cs="Arial" w:ascii="Arial" w:hAnsi="Arial"/>
        <w:sz w:val="24"/>
        <w:szCs w:val="24"/>
      </w:rPr>
      <w:t xml:space="preserve"> </w:t>
    </w:r>
    <w:r>
      <w:rPr>
        <w:rFonts w:cs="Arial" w:ascii="Arial" w:hAnsi="Arial"/>
        <w:sz w:val="24"/>
        <w:szCs w:val="24"/>
      </w:rPr>
      <w:t>do</w:t>
    </w:r>
    <w:r>
      <w:rPr>
        <w:rFonts w:eastAsia="Arial" w:cs="Arial" w:ascii="Arial" w:hAnsi="Arial"/>
        <w:sz w:val="24"/>
        <w:szCs w:val="24"/>
      </w:rPr>
      <w:t xml:space="preserve"> </w:t>
    </w:r>
    <w:r>
      <w:rPr>
        <w:rFonts w:cs="Arial" w:ascii="Arial" w:hAnsi="Arial"/>
        <w:sz w:val="24"/>
        <w:szCs w:val="24"/>
      </w:rPr>
      <w:t>Paraná</w:t>
    </w:r>
  </w:p>
  <w:p>
    <w:pPr>
      <w:pStyle w:val="NoSpacing"/>
      <w:jc w:val="center"/>
      <w:rPr/>
    </w:pPr>
    <w:r>
      <w:rPr>
        <w:rFonts w:eastAsia="Arial" w:cs="Arial" w:ascii="Arial" w:hAnsi="Arial"/>
        <w:b/>
        <w:sz w:val="18"/>
        <w:szCs w:val="18"/>
      </w:rPr>
      <w:t xml:space="preserve">                </w:t>
    </w:r>
    <w:r>
      <w:rPr>
        <w:rFonts w:cs="Arial" w:ascii="Arial" w:hAnsi="Arial"/>
        <w:b/>
        <w:sz w:val="16"/>
        <w:szCs w:val="16"/>
      </w:rPr>
      <w:t>CNPJ/MF</w:t>
    </w:r>
    <w:r>
      <w:rPr>
        <w:rFonts w:eastAsia="Arial" w:cs="Arial" w:ascii="Arial" w:hAnsi="Arial"/>
        <w:b/>
        <w:sz w:val="16"/>
        <w:szCs w:val="16"/>
      </w:rPr>
      <w:t xml:space="preserve"> </w:t>
    </w:r>
    <w:r>
      <w:rPr>
        <w:rFonts w:cs="Arial" w:ascii="Arial" w:hAnsi="Arial"/>
        <w:b/>
        <w:sz w:val="16"/>
        <w:szCs w:val="16"/>
      </w:rPr>
      <w:t>75.741.330/0001-37</w:t>
    </w:r>
  </w:p>
  <w:p>
    <w:pPr>
      <w:pStyle w:val="NoSpacing"/>
      <w:tabs>
        <w:tab w:val="clear" w:pos="708"/>
        <w:tab w:val="right" w:pos="9517" w:leader="none"/>
      </w:tabs>
      <w:ind w:right="-2905" w:hanging="0"/>
      <w:jc w:val="both"/>
      <w:rPr/>
    </w:pPr>
    <w:r>
      <w:rPr>
        <w:rFonts w:eastAsia="Arial" w:cs="Arial" w:ascii="Arial" w:hAnsi="Arial"/>
        <w:b/>
        <w:sz w:val="16"/>
        <w:szCs w:val="16"/>
      </w:rPr>
      <w:t xml:space="preserve">                                           </w:t>
    </w:r>
    <w:r>
      <w:rPr>
        <w:rFonts w:eastAsia="Arial" w:cs="Arial" w:ascii="Arial" w:hAnsi="Arial"/>
        <w:b/>
        <w:sz w:val="16"/>
        <w:szCs w:val="16"/>
      </w:rPr>
      <w:t xml:space="preserve">Rua Rio Grande do Norte, </w:t>
    </w:r>
    <w:r>
      <w:rPr>
        <w:rFonts w:cs="Arial" w:ascii="Arial" w:hAnsi="Arial"/>
        <w:b/>
        <w:sz w:val="16"/>
        <w:szCs w:val="16"/>
      </w:rPr>
      <w:t>nº</w:t>
    </w:r>
    <w:r>
      <w:rPr>
        <w:rFonts w:eastAsia="Arial" w:cs="Arial" w:ascii="Arial" w:hAnsi="Arial"/>
        <w:b/>
        <w:sz w:val="16"/>
        <w:szCs w:val="16"/>
      </w:rPr>
      <w:t xml:space="preserve"> 10</w:t>
    </w:r>
    <w:r>
      <w:rPr>
        <w:rFonts w:cs="Arial" w:ascii="Arial" w:hAnsi="Arial"/>
        <w:b/>
        <w:sz w:val="16"/>
        <w:szCs w:val="16"/>
      </w:rPr>
      <w:t>00</w:t>
    </w:r>
    <w:r>
      <w:rPr>
        <w:rFonts w:eastAsia="Arial" w:cs="Arial" w:ascii="Arial" w:hAnsi="Arial"/>
        <w:b/>
        <w:sz w:val="16"/>
        <w:szCs w:val="16"/>
      </w:rPr>
      <w:t xml:space="preserve"> – </w:t>
    </w:r>
    <w:r>
      <w:rPr>
        <w:rFonts w:cs="Arial" w:ascii="Arial" w:hAnsi="Arial"/>
        <w:b/>
        <w:sz w:val="16"/>
        <w:szCs w:val="16"/>
      </w:rPr>
      <w:t>CEP</w:t>
    </w:r>
    <w:r>
      <w:rPr>
        <w:rFonts w:eastAsia="Arial" w:cs="Arial" w:ascii="Arial" w:hAnsi="Arial"/>
        <w:b/>
        <w:sz w:val="16"/>
        <w:szCs w:val="16"/>
      </w:rPr>
      <w:t xml:space="preserve"> </w:t>
    </w:r>
    <w:r>
      <w:rPr>
        <w:rFonts w:cs="Arial" w:ascii="Arial" w:hAnsi="Arial"/>
        <w:b/>
        <w:sz w:val="16"/>
        <w:szCs w:val="16"/>
      </w:rPr>
      <w:t>86.870.000</w:t>
    </w:r>
    <w:r>
      <w:rPr>
        <w:rFonts w:eastAsia="Arial" w:cs="Arial" w:ascii="Arial" w:hAnsi="Arial"/>
        <w:b/>
        <w:sz w:val="16"/>
        <w:szCs w:val="16"/>
      </w:rPr>
      <w:t xml:space="preserve"> – </w:t>
    </w:r>
    <w:r>
      <w:rPr>
        <w:rFonts w:cs="Arial" w:ascii="Arial" w:hAnsi="Arial"/>
        <w:b/>
        <w:sz w:val="16"/>
        <w:szCs w:val="16"/>
      </w:rPr>
      <w:t>Ivaiporã</w:t>
    </w:r>
    <w:r>
      <w:rPr>
        <w:rFonts w:eastAsia="Arial" w:cs="Arial" w:ascii="Arial" w:hAnsi="Arial"/>
        <w:b/>
        <w:sz w:val="16"/>
        <w:szCs w:val="16"/>
      </w:rPr>
      <w:t xml:space="preserve"> – </w:t>
    </w:r>
    <w:r>
      <w:rPr>
        <w:rFonts w:cs="Arial" w:ascii="Arial" w:hAnsi="Arial"/>
        <w:b/>
        <w:sz w:val="16"/>
        <w:szCs w:val="16"/>
      </w:rPr>
      <w:t>PR.</w:t>
    </w:r>
    <w:r>
      <w:rPr>
        <w:rFonts w:eastAsia="Arial" w:cs="Arial" w:ascii="Arial" w:hAnsi="Arial"/>
        <w:b/>
        <w:sz w:val="16"/>
        <w:szCs w:val="16"/>
      </w:rPr>
      <w:t xml:space="preserve"> – </w:t>
    </w:r>
    <w:r>
      <w:rPr>
        <w:rFonts w:cs="Arial" w:ascii="Arial" w:hAnsi="Arial"/>
        <w:b/>
        <w:sz w:val="16"/>
        <w:szCs w:val="16"/>
      </w:rPr>
      <w:t>Fone:</w:t>
    </w:r>
    <w:r>
      <w:rPr>
        <w:rFonts w:eastAsia="Arial" w:cs="Arial" w:ascii="Arial" w:hAnsi="Arial"/>
        <w:b/>
        <w:sz w:val="16"/>
        <w:szCs w:val="16"/>
      </w:rPr>
      <w:t xml:space="preserve"> </w:t>
    </w:r>
    <w:r>
      <w:rPr>
        <w:rFonts w:cs="Arial" w:ascii="Arial" w:hAnsi="Arial"/>
        <w:b/>
        <w:sz w:val="16"/>
        <w:szCs w:val="16"/>
      </w:rPr>
      <w:t>43-3471-1950</w:t>
    </w:r>
  </w:p>
  <w:p>
    <w:pPr>
      <w:pStyle w:val="Cabealho1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pt-BR" w:eastAsia="pt-BR" w:bidi="ar-SA"/>
      </w:rPr>
    </w:rPrDefault>
    <w:pPrDefault>
      <w:pPr/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99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99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192577"/>
    <w:pPr>
      <w:widowControl/>
      <w:bidi w:val="0"/>
      <w:jc w:val="left"/>
    </w:pPr>
    <w:rPr>
      <w:rFonts w:ascii="Times New Roman" w:hAnsi="Times New Roman" w:eastAsia="Times New Roman" w:cs="Times New Roman"/>
      <w:color w:val="00000A"/>
      <w:kern w:val="0"/>
      <w:sz w:val="24"/>
      <w:szCs w:val="24"/>
      <w:lang w:val="pt-BR" w:eastAsia="pt-B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rong">
    <w:name w:val="Strong"/>
    <w:basedOn w:val="DefaultParagraphFont"/>
    <w:uiPriority w:val="22"/>
    <w:qFormat/>
    <w:rsid w:val="001e29cb"/>
    <w:rPr>
      <w:b/>
      <w:bCs/>
    </w:rPr>
  </w:style>
  <w:style w:type="character" w:styleId="Appleconvertedspace" w:customStyle="1">
    <w:name w:val="apple-converted-space"/>
    <w:basedOn w:val="DefaultParagraphFont"/>
    <w:qFormat/>
    <w:rsid w:val="001e29cb"/>
    <w:rPr/>
  </w:style>
  <w:style w:type="character" w:styleId="CabealhoChar" w:customStyle="1">
    <w:name w:val="Cabeçalho Char"/>
    <w:basedOn w:val="DefaultParagraphFont"/>
    <w:link w:val="Cabealho1"/>
    <w:uiPriority w:val="99"/>
    <w:qFormat/>
    <w:rsid w:val="005e2041"/>
    <w:rPr>
      <w:sz w:val="24"/>
      <w:szCs w:val="24"/>
    </w:rPr>
  </w:style>
  <w:style w:type="character" w:styleId="RodapChar" w:customStyle="1">
    <w:name w:val="Rodapé Char"/>
    <w:basedOn w:val="DefaultParagraphFont"/>
    <w:link w:val="Rodap1"/>
    <w:qFormat/>
    <w:rsid w:val="005e2041"/>
    <w:rPr>
      <w:sz w:val="24"/>
      <w:szCs w:val="24"/>
    </w:rPr>
  </w:style>
  <w:style w:type="character" w:styleId="Fontepargpadro8" w:customStyle="1">
    <w:name w:val="Fonte parág. padrão8"/>
    <w:qFormat/>
    <w:rsid w:val="007201d2"/>
    <w:rPr/>
  </w:style>
  <w:style w:type="character" w:styleId="WW8Num4z0" w:customStyle="1">
    <w:name w:val="WW8Num4z0"/>
    <w:qFormat/>
    <w:rsid w:val="000b4d6f"/>
    <w:rPr>
      <w:rFonts w:ascii="Arial" w:hAnsi="Arial" w:cs="Arial"/>
      <w:color w:val="000000"/>
      <w:sz w:val="24"/>
      <w:szCs w:val="22"/>
    </w:rPr>
  </w:style>
  <w:style w:type="character" w:styleId="WW8Num4z1" w:customStyle="1">
    <w:name w:val="WW8Num4z1"/>
    <w:qFormat/>
    <w:rsid w:val="000b4d6f"/>
    <w:rPr/>
  </w:style>
  <w:style w:type="character" w:styleId="WW8Num4z2" w:customStyle="1">
    <w:name w:val="WW8Num4z2"/>
    <w:qFormat/>
    <w:rsid w:val="000b4d6f"/>
    <w:rPr/>
  </w:style>
  <w:style w:type="character" w:styleId="WW8Num4z3" w:customStyle="1">
    <w:name w:val="WW8Num4z3"/>
    <w:qFormat/>
    <w:rsid w:val="000b4d6f"/>
    <w:rPr/>
  </w:style>
  <w:style w:type="character" w:styleId="WW8Num4z4" w:customStyle="1">
    <w:name w:val="WW8Num4z4"/>
    <w:qFormat/>
    <w:rsid w:val="000b4d6f"/>
    <w:rPr/>
  </w:style>
  <w:style w:type="character" w:styleId="WW8Num4z5" w:customStyle="1">
    <w:name w:val="WW8Num4z5"/>
    <w:qFormat/>
    <w:rsid w:val="000b4d6f"/>
    <w:rPr/>
  </w:style>
  <w:style w:type="character" w:styleId="WW8Num4z6" w:customStyle="1">
    <w:name w:val="WW8Num4z6"/>
    <w:qFormat/>
    <w:rsid w:val="000b4d6f"/>
    <w:rPr/>
  </w:style>
  <w:style w:type="character" w:styleId="WW8Num4z7" w:customStyle="1">
    <w:name w:val="WW8Num4z7"/>
    <w:qFormat/>
    <w:rsid w:val="000b4d6f"/>
    <w:rPr/>
  </w:style>
  <w:style w:type="character" w:styleId="WW8Num4z8" w:customStyle="1">
    <w:name w:val="WW8Num4z8"/>
    <w:qFormat/>
    <w:rsid w:val="000b4d6f"/>
    <w:rPr/>
  </w:style>
  <w:style w:type="character" w:styleId="Fontepargpadro1" w:customStyle="1">
    <w:name w:val="Fonte parág. padrão1"/>
    <w:qFormat/>
    <w:rsid w:val="00aa08a5"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rsid w:val="000b4d6f"/>
    <w:pPr>
      <w:spacing w:lineRule="auto" w:line="288" w:before="0" w:after="140"/>
    </w:pPr>
    <w:rPr/>
  </w:style>
  <w:style w:type="paragraph" w:styleId="Lista">
    <w:name w:val="List"/>
    <w:basedOn w:val="Corpodotexto"/>
    <w:rsid w:val="000b4d6f"/>
    <w:pPr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rsid w:val="000b4d6f"/>
    <w:pPr>
      <w:suppressLineNumbers/>
    </w:pPr>
    <w:rPr>
      <w:rFonts w:cs="Mangal"/>
    </w:rPr>
  </w:style>
  <w:style w:type="paragraph" w:styleId="Ttulododocumento">
    <w:name w:val="Title"/>
    <w:basedOn w:val="Normal"/>
    <w:next w:val="Corpodotexto"/>
    <w:qFormat/>
    <w:rsid w:val="000b4d6f"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styleId="Ttulo11" w:customStyle="1">
    <w:name w:val="Título 11"/>
    <w:basedOn w:val="Normal"/>
    <w:next w:val="Normal"/>
    <w:qFormat/>
    <w:rsid w:val="00192577"/>
    <w:pPr>
      <w:keepNext w:val="true"/>
      <w:outlineLvl w:val="0"/>
    </w:pPr>
    <w:rPr>
      <w:rFonts w:eastAsia="Arial Unicode MS"/>
      <w:sz w:val="28"/>
      <w:szCs w:val="20"/>
    </w:rPr>
  </w:style>
  <w:style w:type="paragraph" w:styleId="Ttulo21" w:customStyle="1">
    <w:name w:val="Título 21"/>
    <w:basedOn w:val="Normal"/>
    <w:next w:val="Normal"/>
    <w:qFormat/>
    <w:rsid w:val="00192577"/>
    <w:pPr>
      <w:keepNext w:val="true"/>
      <w:outlineLvl w:val="1"/>
    </w:pPr>
    <w:rPr>
      <w:rFonts w:eastAsia="Arial Unicode MS"/>
      <w:sz w:val="28"/>
      <w:szCs w:val="20"/>
      <w:u w:val="single"/>
    </w:rPr>
  </w:style>
  <w:style w:type="paragraph" w:styleId="Legenda1" w:customStyle="1">
    <w:name w:val="Legenda1"/>
    <w:basedOn w:val="Normal"/>
    <w:qFormat/>
    <w:rsid w:val="000b4d6f"/>
    <w:pPr>
      <w:suppressLineNumbers/>
      <w:spacing w:before="120" w:after="120"/>
    </w:pPr>
    <w:rPr>
      <w:rFonts w:cs="Mangal"/>
      <w:i/>
      <w:iCs/>
    </w:rPr>
  </w:style>
  <w:style w:type="paragraph" w:styleId="Corpodotextorecuado">
    <w:name w:val="Body Text Indent"/>
    <w:basedOn w:val="Normal"/>
    <w:rsid w:val="00192577"/>
    <w:pPr>
      <w:ind w:left="2268" w:hanging="0"/>
      <w:jc w:val="both"/>
    </w:pPr>
    <w:rPr>
      <w:sz w:val="28"/>
    </w:rPr>
  </w:style>
  <w:style w:type="paragraph" w:styleId="BalloonText">
    <w:name w:val="Balloon Text"/>
    <w:basedOn w:val="Normal"/>
    <w:semiHidden/>
    <w:qFormat/>
    <w:rsid w:val="009d410a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rsid w:val="003b7e52"/>
    <w:pPr>
      <w:spacing w:before="0" w:after="0"/>
      <w:ind w:left="720" w:hanging="0"/>
      <w:contextualSpacing/>
    </w:pPr>
    <w:rPr/>
  </w:style>
  <w:style w:type="paragraph" w:styleId="NormalWeb">
    <w:name w:val="Normal (Web)"/>
    <w:basedOn w:val="Normal"/>
    <w:uiPriority w:val="99"/>
    <w:unhideWhenUsed/>
    <w:qFormat/>
    <w:rsid w:val="005e3bbb"/>
    <w:pPr>
      <w:spacing w:beforeAutospacing="1" w:afterAutospacing="1"/>
    </w:pPr>
    <w:rPr/>
  </w:style>
  <w:style w:type="paragraph" w:styleId="Cabealho1" w:customStyle="1">
    <w:name w:val="Cabeçalho1"/>
    <w:basedOn w:val="Normal"/>
    <w:link w:val="CabealhoChar"/>
    <w:uiPriority w:val="99"/>
    <w:qFormat/>
    <w:rsid w:val="005e2041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Rodap1" w:customStyle="1">
    <w:name w:val="Rodapé1"/>
    <w:basedOn w:val="Normal"/>
    <w:link w:val="RodapChar"/>
    <w:qFormat/>
    <w:rsid w:val="005e2041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Rev" w:customStyle="1">
    <w:name w:val="rev"/>
    <w:basedOn w:val="Normal"/>
    <w:qFormat/>
    <w:rsid w:val="00aa2764"/>
    <w:pPr>
      <w:spacing w:beforeAutospacing="1" w:afterAutospacing="1"/>
    </w:pPr>
    <w:rPr/>
  </w:style>
  <w:style w:type="paragraph" w:styleId="NoSpacing">
    <w:name w:val="No Spacing"/>
    <w:qFormat/>
    <w:rsid w:val="000b4d6f"/>
    <w:pPr>
      <w:widowControl/>
      <w:suppressAutoHyphens w:val="true"/>
      <w:bidi w:val="0"/>
      <w:jc w:val="left"/>
    </w:pPr>
    <w:rPr>
      <w:rFonts w:ascii="Calibri" w:hAnsi="Calibri" w:eastAsia="Calibri" w:cs="Calibri"/>
      <w:color w:val="00000A"/>
      <w:kern w:val="0"/>
      <w:sz w:val="22"/>
      <w:szCs w:val="22"/>
      <w:lang w:eastAsia="zh-CN" w:val="pt-BR" w:bidi="ar-SA"/>
    </w:rPr>
  </w:style>
  <w:style w:type="paragraph" w:styleId="Msonospacing" w:customStyle="1">
    <w:name w:val="msonospacing"/>
    <w:qFormat/>
    <w:rsid w:val="00c87b20"/>
    <w:pPr>
      <w:widowControl/>
      <w:suppressAutoHyphens w:val="true"/>
      <w:bidi w:val="0"/>
      <w:jc w:val="left"/>
    </w:pPr>
    <w:rPr>
      <w:rFonts w:ascii="Calibri" w:hAnsi="Calibri" w:eastAsia="Calibri" w:cs="Calibri"/>
      <w:color w:val="auto"/>
      <w:kern w:val="2"/>
      <w:sz w:val="22"/>
      <w:szCs w:val="22"/>
      <w:lang w:val="pt-BR" w:eastAsia="pt-BR" w:bidi="ar-SA"/>
    </w:rPr>
  </w:style>
  <w:style w:type="paragraph" w:styleId="CabealhoeRodap" w:customStyle="1">
    <w:name w:val="Cabeçalho e Rodapé"/>
    <w:basedOn w:val="Normal"/>
    <w:qFormat/>
    <w:pPr/>
    <w:rPr/>
  </w:style>
  <w:style w:type="paragraph" w:styleId="Cabealho">
    <w:name w:val="Header"/>
    <w:basedOn w:val="CabealhoeRodap"/>
    <w:pPr/>
    <w:rPr/>
  </w:style>
  <w:style w:type="paragraph" w:styleId="Textopadro" w:customStyle="1">
    <w:name w:val="Texto padrão"/>
    <w:basedOn w:val="Normal"/>
    <w:qFormat/>
    <w:pPr>
      <w:widowControl w:val="false"/>
    </w:pPr>
    <w:rPr>
      <w:szCs w:val="20"/>
      <w:lang w:val="en-US"/>
    </w:rPr>
  </w:style>
  <w:style w:type="numbering" w:styleId="NoList" w:default="1">
    <w:name w:val="No List"/>
    <w:uiPriority w:val="99"/>
    <w:semiHidden/>
    <w:unhideWhenUsed/>
    <w:qFormat/>
  </w:style>
  <w:style w:type="numbering" w:styleId="WW8Num4" w:customStyle="1">
    <w:name w:val="WW8Num4"/>
    <w:qFormat/>
    <w:rsid w:val="000b4d6f"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2B9716-D216-4917-B106-119548ABBD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Application>LibreOffice/6.3.0.4$Windows_X86_64 LibreOffice_project/057fc023c990d676a43019934386b85b21a9ee99</Application>
  <Pages>1</Pages>
  <Words>99</Words>
  <Characters>532</Characters>
  <CharactersWithSpaces>711</CharactersWithSpaces>
  <Paragraphs>11</Paragraphs>
  <Company>Work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2020-02-11T16:31:00Z</dcterms:created>
  <dc:creator>Rose</dc:creator>
  <dc:description/>
  <dc:language>pt-BR</dc:language>
  <cp:lastModifiedBy/>
  <cp:lastPrinted>2020-02-14T14:51:43Z</cp:lastPrinted>
  <dcterms:modified xsi:type="dcterms:W3CDTF">2020-02-14T14:53:22Z</dcterms:modified>
  <cp:revision>4</cp:revision>
  <dc:subject/>
  <dc:title>PREFEITURA DO MUNICÍPIO DE IVAIPORÃ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Work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