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446AFA" w14:textId="1418361D" w:rsidR="00717C0A" w:rsidRPr="00F76379" w:rsidRDefault="00717C0A" w:rsidP="00717C0A">
      <w:pPr>
        <w:spacing w:after="0" w:line="360" w:lineRule="auto"/>
        <w:jc w:val="center"/>
        <w:rPr>
          <w:rFonts w:ascii="Arial" w:hAnsi="Arial" w:cs="Arial"/>
          <w:b/>
          <w:u w:val="single"/>
        </w:rPr>
      </w:pPr>
      <w:r w:rsidRPr="00F76379">
        <w:rPr>
          <w:rFonts w:ascii="Arial" w:hAnsi="Arial" w:cs="Arial"/>
          <w:b/>
          <w:u w:val="single"/>
        </w:rPr>
        <w:t>PAUTA DAS SESSÕES DO PLENÁRIO – MATÉRIAS A SEREM DISCUTIDAS</w:t>
      </w:r>
    </w:p>
    <w:p w14:paraId="77C8D727" w14:textId="77777777" w:rsidR="00717C0A" w:rsidRPr="00F76379" w:rsidRDefault="00717C0A" w:rsidP="00717C0A">
      <w:pPr>
        <w:pStyle w:val="NormalWeb"/>
        <w:widowControl w:val="0"/>
        <w:shd w:val="clear" w:color="auto" w:fill="FFFFFF"/>
        <w:spacing w:before="0" w:beforeAutospacing="0" w:after="0" w:afterAutospacing="0" w:line="263" w:lineRule="atLeast"/>
        <w:ind w:right="63"/>
        <w:jc w:val="center"/>
        <w:rPr>
          <w:rFonts w:ascii="Arial" w:hAnsi="Arial" w:cs="Arial"/>
          <w:sz w:val="22"/>
          <w:szCs w:val="22"/>
        </w:rPr>
      </w:pPr>
    </w:p>
    <w:p w14:paraId="6EF2E74E" w14:textId="77777777" w:rsidR="00717C0A" w:rsidRPr="00F76379" w:rsidRDefault="00717C0A" w:rsidP="00717C0A">
      <w:pPr>
        <w:pStyle w:val="NormalWeb"/>
        <w:widowControl w:val="0"/>
        <w:shd w:val="clear" w:color="auto" w:fill="FFFFFF"/>
        <w:spacing w:before="0" w:beforeAutospacing="0" w:after="0" w:afterAutospacing="0" w:line="263" w:lineRule="atLeast"/>
        <w:ind w:right="63"/>
        <w:jc w:val="both"/>
        <w:rPr>
          <w:rFonts w:ascii="Arial" w:hAnsi="Arial" w:cs="Arial"/>
          <w:sz w:val="22"/>
          <w:szCs w:val="22"/>
        </w:rPr>
      </w:pPr>
    </w:p>
    <w:p w14:paraId="77A08A27" w14:textId="77777777" w:rsidR="00717C0A" w:rsidRPr="00F76379" w:rsidRDefault="00717C0A" w:rsidP="00735E93">
      <w:pPr>
        <w:pStyle w:val="NormalWeb"/>
        <w:widowControl w:val="0"/>
        <w:shd w:val="clear" w:color="auto" w:fill="FFFFFF"/>
        <w:spacing w:before="0" w:beforeAutospacing="0" w:after="0" w:afterAutospacing="0" w:line="263" w:lineRule="atLeast"/>
        <w:ind w:right="63"/>
        <w:jc w:val="center"/>
        <w:rPr>
          <w:rFonts w:ascii="Arial" w:hAnsi="Arial" w:cs="Arial"/>
          <w:b/>
          <w:sz w:val="22"/>
          <w:szCs w:val="22"/>
          <w:u w:val="single"/>
        </w:rPr>
      </w:pPr>
    </w:p>
    <w:p w14:paraId="64E0ECE2" w14:textId="64DAE008" w:rsidR="00735E93" w:rsidRPr="00F76379" w:rsidRDefault="00735E93" w:rsidP="00735E93">
      <w:pPr>
        <w:pStyle w:val="NormalWeb"/>
        <w:widowControl w:val="0"/>
        <w:shd w:val="clear" w:color="auto" w:fill="FFFFFF"/>
        <w:spacing w:before="0" w:beforeAutospacing="0" w:after="0" w:afterAutospacing="0" w:line="263" w:lineRule="atLeast"/>
        <w:ind w:right="63"/>
        <w:jc w:val="center"/>
        <w:rPr>
          <w:rFonts w:ascii="Arial" w:hAnsi="Arial" w:cs="Arial"/>
          <w:b/>
          <w:sz w:val="22"/>
          <w:szCs w:val="22"/>
          <w:u w:val="single"/>
        </w:rPr>
      </w:pPr>
      <w:r w:rsidRPr="00F76379">
        <w:rPr>
          <w:rFonts w:ascii="Arial" w:hAnsi="Arial" w:cs="Arial"/>
          <w:b/>
          <w:sz w:val="22"/>
          <w:szCs w:val="22"/>
          <w:u w:val="single"/>
        </w:rPr>
        <w:t xml:space="preserve">SESSÃO </w:t>
      </w:r>
      <w:r w:rsidR="00020302" w:rsidRPr="00F76379">
        <w:rPr>
          <w:rFonts w:ascii="Arial" w:hAnsi="Arial" w:cs="Arial"/>
          <w:b/>
          <w:sz w:val="22"/>
          <w:szCs w:val="22"/>
          <w:u w:val="single"/>
        </w:rPr>
        <w:t xml:space="preserve">EXTRAORDINÁRIA Nº. </w:t>
      </w:r>
      <w:r w:rsidR="000D2CF3" w:rsidRPr="00F76379">
        <w:rPr>
          <w:rFonts w:ascii="Arial" w:hAnsi="Arial" w:cs="Arial"/>
          <w:b/>
          <w:sz w:val="22"/>
          <w:szCs w:val="22"/>
          <w:u w:val="single"/>
        </w:rPr>
        <w:t>2</w:t>
      </w:r>
      <w:r w:rsidR="00F76379" w:rsidRPr="00F76379">
        <w:rPr>
          <w:rFonts w:ascii="Arial" w:hAnsi="Arial" w:cs="Arial"/>
          <w:b/>
          <w:sz w:val="22"/>
          <w:szCs w:val="22"/>
          <w:u w:val="single"/>
        </w:rPr>
        <w:t>1</w:t>
      </w:r>
      <w:r w:rsidR="00020302" w:rsidRPr="00F76379">
        <w:rPr>
          <w:rFonts w:ascii="Arial" w:hAnsi="Arial" w:cs="Arial"/>
          <w:b/>
          <w:sz w:val="22"/>
          <w:szCs w:val="22"/>
          <w:u w:val="single"/>
        </w:rPr>
        <w:t xml:space="preserve"> DO DIA </w:t>
      </w:r>
      <w:r w:rsidR="00F76379" w:rsidRPr="00F76379">
        <w:rPr>
          <w:rFonts w:ascii="Arial" w:hAnsi="Arial" w:cs="Arial"/>
          <w:b/>
          <w:sz w:val="22"/>
          <w:szCs w:val="22"/>
          <w:u w:val="single"/>
        </w:rPr>
        <w:t>2</w:t>
      </w:r>
      <w:r w:rsidR="000D2CF3" w:rsidRPr="00F76379">
        <w:rPr>
          <w:rFonts w:ascii="Arial" w:hAnsi="Arial" w:cs="Arial"/>
          <w:b/>
          <w:sz w:val="22"/>
          <w:szCs w:val="22"/>
          <w:u w:val="single"/>
        </w:rPr>
        <w:t>4</w:t>
      </w:r>
      <w:r w:rsidR="00020302" w:rsidRPr="00F76379">
        <w:rPr>
          <w:rFonts w:ascii="Arial" w:hAnsi="Arial" w:cs="Arial"/>
          <w:b/>
          <w:sz w:val="22"/>
          <w:szCs w:val="22"/>
          <w:u w:val="single"/>
        </w:rPr>
        <w:t>/</w:t>
      </w:r>
      <w:r w:rsidR="00BC05CF" w:rsidRPr="00F76379">
        <w:rPr>
          <w:rFonts w:ascii="Arial" w:hAnsi="Arial" w:cs="Arial"/>
          <w:b/>
          <w:sz w:val="22"/>
          <w:szCs w:val="22"/>
          <w:u w:val="single"/>
        </w:rPr>
        <w:t>0</w:t>
      </w:r>
      <w:r w:rsidR="000D2CF3" w:rsidRPr="00F76379">
        <w:rPr>
          <w:rFonts w:ascii="Arial" w:hAnsi="Arial" w:cs="Arial"/>
          <w:b/>
          <w:sz w:val="22"/>
          <w:szCs w:val="22"/>
          <w:u w:val="single"/>
        </w:rPr>
        <w:t>7</w:t>
      </w:r>
      <w:r w:rsidR="00820BCE" w:rsidRPr="00F76379">
        <w:rPr>
          <w:rFonts w:ascii="Arial" w:hAnsi="Arial" w:cs="Arial"/>
          <w:b/>
          <w:sz w:val="22"/>
          <w:szCs w:val="22"/>
          <w:u w:val="single"/>
        </w:rPr>
        <w:t>/</w:t>
      </w:r>
      <w:r w:rsidR="00BD2E02" w:rsidRPr="00F76379">
        <w:rPr>
          <w:rFonts w:ascii="Arial" w:hAnsi="Arial" w:cs="Arial"/>
          <w:b/>
          <w:sz w:val="22"/>
          <w:szCs w:val="22"/>
          <w:u w:val="single"/>
        </w:rPr>
        <w:t>2023</w:t>
      </w:r>
    </w:p>
    <w:p w14:paraId="23EC778A" w14:textId="77777777" w:rsidR="00735E93" w:rsidRPr="00F76379" w:rsidRDefault="00735E93" w:rsidP="00735E93">
      <w:pPr>
        <w:pStyle w:val="NormalWeb"/>
        <w:widowControl w:val="0"/>
        <w:shd w:val="clear" w:color="auto" w:fill="FFFFFF"/>
        <w:spacing w:before="0" w:beforeAutospacing="0" w:after="0" w:afterAutospacing="0" w:line="263" w:lineRule="atLeast"/>
        <w:ind w:right="63"/>
        <w:jc w:val="center"/>
        <w:rPr>
          <w:rFonts w:ascii="Arial" w:hAnsi="Arial" w:cs="Arial"/>
          <w:b/>
          <w:sz w:val="22"/>
          <w:szCs w:val="22"/>
          <w:u w:val="single"/>
        </w:rPr>
      </w:pPr>
    </w:p>
    <w:p w14:paraId="41B2B004" w14:textId="77777777" w:rsidR="00735E93" w:rsidRPr="00F76379" w:rsidRDefault="00735E93" w:rsidP="00735E93">
      <w:pPr>
        <w:pStyle w:val="NormalWeb"/>
        <w:widowControl w:val="0"/>
        <w:shd w:val="clear" w:color="auto" w:fill="FFFFFF"/>
        <w:spacing w:before="0" w:beforeAutospacing="0" w:after="0" w:afterAutospacing="0" w:line="263" w:lineRule="atLeast"/>
        <w:ind w:right="63"/>
        <w:jc w:val="center"/>
        <w:rPr>
          <w:rFonts w:ascii="Arial" w:hAnsi="Arial" w:cs="Arial"/>
          <w:b/>
          <w:sz w:val="22"/>
          <w:szCs w:val="22"/>
          <w:u w:val="single"/>
        </w:rPr>
      </w:pPr>
    </w:p>
    <w:p w14:paraId="7F175CD8" w14:textId="77777777" w:rsidR="00735E93" w:rsidRPr="00F76379" w:rsidRDefault="00735E93" w:rsidP="00735E93">
      <w:pPr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360" w:lineRule="auto"/>
        <w:jc w:val="both"/>
        <w:rPr>
          <w:rFonts w:ascii="Arial" w:eastAsia="Calibri" w:hAnsi="Arial" w:cs="Arial"/>
        </w:rPr>
      </w:pPr>
    </w:p>
    <w:p w14:paraId="2DBB02E2" w14:textId="4475E8E6" w:rsidR="00BC05CF" w:rsidRPr="00F76379" w:rsidRDefault="00BC05CF" w:rsidP="00BC05CF">
      <w:pPr>
        <w:pStyle w:val="NormalWeb"/>
        <w:widowControl w:val="0"/>
        <w:shd w:val="clear" w:color="auto" w:fill="FFFFFF"/>
        <w:spacing w:before="0" w:beforeAutospacing="0" w:after="0" w:afterAutospacing="0" w:line="360" w:lineRule="auto"/>
        <w:ind w:right="63"/>
        <w:jc w:val="both"/>
        <w:rPr>
          <w:rFonts w:ascii="Arial" w:hAnsi="Arial" w:cs="Arial"/>
          <w:b/>
          <w:bCs/>
          <w:sz w:val="22"/>
          <w:szCs w:val="22"/>
          <w:u w:val="single"/>
        </w:rPr>
      </w:pPr>
      <w:r w:rsidRPr="00F76379">
        <w:rPr>
          <w:rFonts w:ascii="Arial" w:hAnsi="Arial" w:cs="Arial"/>
          <w:b/>
          <w:sz w:val="22"/>
          <w:szCs w:val="22"/>
          <w:u w:val="single"/>
        </w:rPr>
        <w:t xml:space="preserve">Projeto </w:t>
      </w:r>
      <w:r w:rsidR="007636C2" w:rsidRPr="00F76379">
        <w:rPr>
          <w:rFonts w:ascii="Arial" w:hAnsi="Arial" w:cs="Arial"/>
          <w:b/>
          <w:sz w:val="22"/>
          <w:szCs w:val="22"/>
          <w:u w:val="single"/>
        </w:rPr>
        <w:t xml:space="preserve">de </w:t>
      </w:r>
      <w:r w:rsidR="00F76379" w:rsidRPr="00F76379">
        <w:rPr>
          <w:rFonts w:ascii="Arial" w:hAnsi="Arial" w:cs="Arial"/>
          <w:b/>
          <w:sz w:val="22"/>
          <w:szCs w:val="22"/>
          <w:u w:val="single"/>
        </w:rPr>
        <w:t>Resolução</w:t>
      </w:r>
      <w:r w:rsidR="007113FA" w:rsidRPr="00F76379">
        <w:rPr>
          <w:rFonts w:ascii="Arial" w:hAnsi="Arial" w:cs="Arial"/>
          <w:b/>
          <w:sz w:val="22"/>
          <w:szCs w:val="22"/>
          <w:u w:val="single"/>
        </w:rPr>
        <w:t xml:space="preserve"> nº. </w:t>
      </w:r>
      <w:r w:rsidR="00F76379" w:rsidRPr="00F76379">
        <w:rPr>
          <w:rFonts w:ascii="Arial" w:hAnsi="Arial" w:cs="Arial"/>
          <w:b/>
          <w:sz w:val="22"/>
          <w:szCs w:val="22"/>
          <w:u w:val="single"/>
        </w:rPr>
        <w:t>001</w:t>
      </w:r>
      <w:r w:rsidRPr="00F76379">
        <w:rPr>
          <w:rFonts w:ascii="Arial" w:hAnsi="Arial" w:cs="Arial"/>
          <w:b/>
          <w:sz w:val="22"/>
          <w:szCs w:val="22"/>
          <w:u w:val="single"/>
        </w:rPr>
        <w:t>/2023</w:t>
      </w:r>
      <w:r w:rsidRPr="00F76379">
        <w:rPr>
          <w:rFonts w:ascii="Arial" w:hAnsi="Arial" w:cs="Arial"/>
          <w:b/>
          <w:sz w:val="22"/>
          <w:szCs w:val="22"/>
        </w:rPr>
        <w:t>:</w:t>
      </w:r>
      <w:r w:rsidRPr="00F76379">
        <w:rPr>
          <w:rFonts w:ascii="Arial" w:hAnsi="Arial" w:cs="Arial"/>
          <w:sz w:val="22"/>
          <w:szCs w:val="22"/>
        </w:rPr>
        <w:t xml:space="preserve"> Súmula: </w:t>
      </w:r>
      <w:r w:rsidR="000E0A1A" w:rsidRPr="00F76379">
        <w:rPr>
          <w:rFonts w:ascii="Arial" w:hAnsi="Arial" w:cs="Arial"/>
          <w:sz w:val="22"/>
          <w:szCs w:val="22"/>
        </w:rPr>
        <w:t>"</w:t>
      </w:r>
      <w:r w:rsidR="00F76379" w:rsidRPr="00F76379">
        <w:rPr>
          <w:rFonts w:ascii="Arial" w:hAnsi="Arial" w:cs="Arial"/>
          <w:sz w:val="22"/>
          <w:szCs w:val="22"/>
        </w:rPr>
        <w:t xml:space="preserve">REGULAMENTA NO ÂMBITO DO PODER LEGISLATIVO DO MUNICÍPIO DE LUNARDELLI/PR A LEI FEDERAL Nº 12.527/2011, QUE DISPÕE SOBRE O ACESSO À INFORMAÇÃO PREVISTO NO INCISO XXXIII, DO CAPUT DO ART. 5º, NO INCISO II, DO § 3º, DO ART. 37 E NO § 2º, DO ART. 216, DA CONSTITUIÇÃO FEDERAL </w:t>
      </w:r>
      <w:r w:rsidR="00F76379" w:rsidRPr="00F76379">
        <w:rPr>
          <w:rFonts w:ascii="Arial" w:hAnsi="Arial" w:cs="Arial"/>
          <w:color w:val="000000"/>
          <w:sz w:val="22"/>
          <w:szCs w:val="22"/>
        </w:rPr>
        <w:t>E DÁ OUTRAS PROVIDÊNCIAS</w:t>
      </w:r>
      <w:r w:rsidR="000E0A1A" w:rsidRPr="00F76379">
        <w:rPr>
          <w:rFonts w:ascii="Arial" w:hAnsi="Arial" w:cs="Arial"/>
          <w:bCs/>
          <w:sz w:val="22"/>
          <w:szCs w:val="22"/>
        </w:rPr>
        <w:t>"</w:t>
      </w:r>
      <w:r w:rsidR="007113FA" w:rsidRPr="00F76379">
        <w:rPr>
          <w:rFonts w:ascii="Arial" w:eastAsia="Calibri" w:hAnsi="Arial" w:cs="Arial"/>
          <w:b/>
          <w:bCs/>
          <w:sz w:val="22"/>
          <w:szCs w:val="22"/>
        </w:rPr>
        <w:t xml:space="preserve">. </w:t>
      </w:r>
      <w:r w:rsidRPr="00F76379">
        <w:rPr>
          <w:rFonts w:ascii="Arial" w:hAnsi="Arial" w:cs="Arial"/>
          <w:b/>
          <w:bCs/>
          <w:sz w:val="22"/>
          <w:szCs w:val="22"/>
        </w:rPr>
        <w:t xml:space="preserve"> </w:t>
      </w:r>
      <w:r w:rsidR="00F76379" w:rsidRPr="00F76379">
        <w:rPr>
          <w:rFonts w:ascii="Arial" w:hAnsi="Arial" w:cs="Arial"/>
          <w:b/>
          <w:bCs/>
          <w:sz w:val="22"/>
          <w:szCs w:val="22"/>
          <w:u w:val="single"/>
        </w:rPr>
        <w:t>Única</w:t>
      </w:r>
      <w:r w:rsidR="007636C2" w:rsidRPr="00F76379">
        <w:rPr>
          <w:rFonts w:ascii="Arial" w:hAnsi="Arial" w:cs="Arial"/>
          <w:b/>
          <w:bCs/>
          <w:sz w:val="22"/>
          <w:szCs w:val="22"/>
          <w:u w:val="single"/>
        </w:rPr>
        <w:t xml:space="preserve"> votação.</w:t>
      </w:r>
    </w:p>
    <w:p w14:paraId="16C71D4A" w14:textId="77777777" w:rsidR="00BD2E02" w:rsidRPr="000E0A1A" w:rsidRDefault="00BD2E02" w:rsidP="00BD2E02">
      <w:pPr>
        <w:rPr>
          <w:rFonts w:ascii="Arial" w:hAnsi="Arial" w:cs="Arial"/>
          <w:i/>
        </w:rPr>
      </w:pPr>
    </w:p>
    <w:p w14:paraId="6FBB602B" w14:textId="77777777" w:rsidR="00BD2E02" w:rsidRPr="000E0A1A" w:rsidRDefault="00BD2E02" w:rsidP="00BD2E02">
      <w:pPr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b/>
          <w:color w:val="000000"/>
        </w:rPr>
      </w:pPr>
    </w:p>
    <w:p w14:paraId="02654BFC" w14:textId="77777777" w:rsidR="00BD2E02" w:rsidRPr="000E0A1A" w:rsidRDefault="00BD2E02" w:rsidP="00BD2E02">
      <w:pPr>
        <w:rPr>
          <w:rFonts w:ascii="Arial" w:hAnsi="Arial" w:cs="Arial"/>
          <w:i/>
        </w:rPr>
      </w:pPr>
    </w:p>
    <w:p w14:paraId="0320A77E" w14:textId="77777777" w:rsidR="00BD2E02" w:rsidRPr="000E0A1A" w:rsidRDefault="00BD2E02" w:rsidP="00735E93">
      <w:pPr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b/>
        </w:rPr>
      </w:pPr>
    </w:p>
    <w:p w14:paraId="16C62EF2" w14:textId="77777777" w:rsidR="00735E93" w:rsidRPr="000E0A1A" w:rsidRDefault="00735E93" w:rsidP="00735E93">
      <w:pPr>
        <w:pStyle w:val="NormalWeb"/>
        <w:widowControl w:val="0"/>
        <w:shd w:val="clear" w:color="auto" w:fill="FFFFFF"/>
        <w:spacing w:before="0" w:beforeAutospacing="0" w:after="0" w:afterAutospacing="0" w:line="263" w:lineRule="atLeast"/>
        <w:ind w:right="63"/>
        <w:jc w:val="both"/>
        <w:rPr>
          <w:rFonts w:ascii="Arial" w:hAnsi="Arial" w:cs="Arial"/>
          <w:sz w:val="22"/>
          <w:szCs w:val="22"/>
        </w:rPr>
      </w:pPr>
    </w:p>
    <w:p w14:paraId="4C03BDCB" w14:textId="77777777" w:rsidR="00735E93" w:rsidRPr="000E0A1A" w:rsidRDefault="00735E93" w:rsidP="00735E93">
      <w:pPr>
        <w:pStyle w:val="NormalWeb"/>
        <w:widowControl w:val="0"/>
        <w:shd w:val="clear" w:color="auto" w:fill="FFFFFF"/>
        <w:spacing w:before="0" w:beforeAutospacing="0" w:after="0" w:afterAutospacing="0" w:line="263" w:lineRule="atLeast"/>
        <w:ind w:right="63"/>
        <w:jc w:val="both"/>
        <w:rPr>
          <w:rFonts w:ascii="Arial" w:hAnsi="Arial" w:cs="Arial"/>
          <w:sz w:val="22"/>
          <w:szCs w:val="22"/>
        </w:rPr>
      </w:pPr>
    </w:p>
    <w:p w14:paraId="4694FCB1" w14:textId="77777777" w:rsidR="00216DB7" w:rsidRPr="000E0A1A" w:rsidRDefault="00216DB7">
      <w:pPr>
        <w:rPr>
          <w:rFonts w:ascii="Arial" w:hAnsi="Arial" w:cs="Arial"/>
        </w:rPr>
      </w:pPr>
    </w:p>
    <w:sectPr w:rsidR="00216DB7" w:rsidRPr="000E0A1A">
      <w:headerReference w:type="default" r:id="rId6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97BA0D" w14:textId="77777777" w:rsidR="00466ADA" w:rsidRDefault="00466ADA" w:rsidP="00820BCE">
      <w:pPr>
        <w:spacing w:after="0" w:line="240" w:lineRule="auto"/>
      </w:pPr>
      <w:r>
        <w:separator/>
      </w:r>
    </w:p>
  </w:endnote>
  <w:endnote w:type="continuationSeparator" w:id="0">
    <w:p w14:paraId="1DB33B40" w14:textId="77777777" w:rsidR="00466ADA" w:rsidRDefault="00466ADA" w:rsidP="00820B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ibune">
    <w:altName w:val="Calibri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0C835C" w14:textId="77777777" w:rsidR="00466ADA" w:rsidRDefault="00466ADA" w:rsidP="00820BCE">
      <w:pPr>
        <w:spacing w:after="0" w:line="240" w:lineRule="auto"/>
      </w:pPr>
      <w:r>
        <w:separator/>
      </w:r>
    </w:p>
  </w:footnote>
  <w:footnote w:type="continuationSeparator" w:id="0">
    <w:p w14:paraId="2CE8C570" w14:textId="77777777" w:rsidR="00466ADA" w:rsidRDefault="00466ADA" w:rsidP="00820BC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8530" w:type="dxa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701"/>
      <w:gridCol w:w="6829"/>
    </w:tblGrid>
    <w:tr w:rsidR="00820BCE" w:rsidRPr="00054F05" w14:paraId="152D1E5C" w14:textId="77777777" w:rsidTr="0023570D">
      <w:trPr>
        <w:cantSplit/>
        <w:trHeight w:hRule="exact" w:val="1000"/>
      </w:trPr>
      <w:tc>
        <w:tcPr>
          <w:tcW w:w="1701" w:type="dxa"/>
          <w:vMerge w:val="restart"/>
        </w:tcPr>
        <w:p w14:paraId="3AED3D1D" w14:textId="25BA42B5" w:rsidR="00820BCE" w:rsidRPr="00054F05" w:rsidRDefault="00820BCE" w:rsidP="00820BCE">
          <w:r w:rsidRPr="00054F05">
            <w:object w:dxaOrig="1035" w:dyaOrig="1005" w14:anchorId="5007163F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5" type="#_x0000_t75" style="width:51.75pt;height:50.25pt" fillcolor="window">
                <v:imagedata r:id="rId1" o:title=""/>
              </v:shape>
              <o:OLEObject Type="Embed" ProgID="Word.Document.8" ShapeID="_x0000_i1025" DrawAspect="Content" ObjectID="_1751199356" r:id="rId2"/>
            </w:object>
          </w:r>
        </w:p>
        <w:p w14:paraId="3A4E4D4A" w14:textId="77777777" w:rsidR="00820BCE" w:rsidRPr="00054F05" w:rsidRDefault="00820BCE" w:rsidP="00820BCE">
          <w:pPr>
            <w:pStyle w:val="Cabealho"/>
            <w:rPr>
              <w:rFonts w:cs="Arial"/>
            </w:rPr>
          </w:pPr>
        </w:p>
      </w:tc>
      <w:tc>
        <w:tcPr>
          <w:tcW w:w="6829" w:type="dxa"/>
        </w:tcPr>
        <w:p w14:paraId="68F7DBDC" w14:textId="77777777" w:rsidR="00820BCE" w:rsidRPr="00054F05" w:rsidRDefault="00820BCE" w:rsidP="00820BCE">
          <w:pPr>
            <w:pStyle w:val="Cabealho"/>
            <w:jc w:val="center"/>
            <w:rPr>
              <w:rFonts w:ascii="Tribune" w:hAnsi="Tribune" w:cs="Arial"/>
              <w:smallCaps/>
              <w:sz w:val="48"/>
            </w:rPr>
          </w:pPr>
          <w:r w:rsidRPr="00054F05">
            <w:rPr>
              <w:rFonts w:ascii="Tribune" w:hAnsi="Tribune" w:cs="Arial"/>
              <w:smallCaps/>
              <w:sz w:val="44"/>
            </w:rPr>
            <w:t>Câmara Municipal de Lunardelli</w:t>
          </w:r>
        </w:p>
        <w:p w14:paraId="07BA67CF" w14:textId="77777777" w:rsidR="00820BCE" w:rsidRPr="00054F05" w:rsidRDefault="00820BCE" w:rsidP="00820BCE">
          <w:pPr>
            <w:pStyle w:val="Cabealho"/>
            <w:jc w:val="center"/>
            <w:rPr>
              <w:rFonts w:ascii="Tribune" w:hAnsi="Tribune" w:cs="Arial"/>
              <w:sz w:val="30"/>
            </w:rPr>
          </w:pPr>
          <w:r w:rsidRPr="00054F05">
            <w:rPr>
              <w:rFonts w:ascii="Tribune" w:hAnsi="Tribune" w:cs="Arial"/>
              <w:sz w:val="34"/>
            </w:rPr>
            <w:t>Estado do Paraná</w:t>
          </w:r>
        </w:p>
      </w:tc>
    </w:tr>
    <w:tr w:rsidR="00820BCE" w:rsidRPr="00054F05" w14:paraId="131F4D98" w14:textId="77777777" w:rsidTr="0023570D">
      <w:trPr>
        <w:cantSplit/>
        <w:trHeight w:hRule="exact" w:val="810"/>
      </w:trPr>
      <w:tc>
        <w:tcPr>
          <w:tcW w:w="1701" w:type="dxa"/>
          <w:vMerge/>
        </w:tcPr>
        <w:p w14:paraId="7EF25EB3" w14:textId="77777777" w:rsidR="00820BCE" w:rsidRPr="00054F05" w:rsidRDefault="00820BCE" w:rsidP="00820BCE">
          <w:pPr>
            <w:pStyle w:val="Cabealho"/>
            <w:rPr>
              <w:rFonts w:cs="Arial"/>
            </w:rPr>
          </w:pPr>
        </w:p>
      </w:tc>
      <w:tc>
        <w:tcPr>
          <w:tcW w:w="6829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3327EA78" w14:textId="77777777" w:rsidR="00820BCE" w:rsidRPr="00054F05" w:rsidRDefault="00820BCE" w:rsidP="00820BCE">
          <w:pPr>
            <w:pStyle w:val="Cabealho"/>
            <w:jc w:val="center"/>
            <w:rPr>
              <w:rFonts w:cs="Arial"/>
            </w:rPr>
          </w:pPr>
          <w:r w:rsidRPr="00054F05">
            <w:rPr>
              <w:rFonts w:cs="Arial"/>
            </w:rPr>
            <w:t>Av. Duque de Caxias, 100 - Fone (043) 3478-1043</w:t>
          </w:r>
        </w:p>
        <w:p w14:paraId="1D5AD7BC" w14:textId="77777777" w:rsidR="00820BCE" w:rsidRPr="00054F05" w:rsidRDefault="00820BCE" w:rsidP="00820BCE">
          <w:pPr>
            <w:pStyle w:val="Cabealho"/>
            <w:jc w:val="center"/>
            <w:rPr>
              <w:rFonts w:cs="Arial"/>
            </w:rPr>
          </w:pPr>
          <w:r w:rsidRPr="00054F05">
            <w:rPr>
              <w:rFonts w:cs="Arial"/>
            </w:rPr>
            <w:t>CEP 86.935-000 - Lunardelli/Pr</w:t>
          </w:r>
        </w:p>
        <w:p w14:paraId="41130E7B" w14:textId="77777777" w:rsidR="00820BCE" w:rsidRPr="00054F05" w:rsidRDefault="00820BCE" w:rsidP="00820BCE">
          <w:pPr>
            <w:pStyle w:val="Cabealho"/>
            <w:jc w:val="center"/>
            <w:rPr>
              <w:rFonts w:cs="Arial"/>
            </w:rPr>
          </w:pPr>
        </w:p>
      </w:tc>
    </w:tr>
  </w:tbl>
  <w:p w14:paraId="6D690C62" w14:textId="77777777" w:rsidR="00820BCE" w:rsidRDefault="00820BCE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35E93"/>
    <w:rsid w:val="00020302"/>
    <w:rsid w:val="0004435E"/>
    <w:rsid w:val="00047EEA"/>
    <w:rsid w:val="00062D9C"/>
    <w:rsid w:val="00084813"/>
    <w:rsid w:val="00093B62"/>
    <w:rsid w:val="000B436E"/>
    <w:rsid w:val="000D2CF3"/>
    <w:rsid w:val="000D4237"/>
    <w:rsid w:val="000D6A53"/>
    <w:rsid w:val="000E0A1A"/>
    <w:rsid w:val="000F5AE4"/>
    <w:rsid w:val="000F5B30"/>
    <w:rsid w:val="001637A7"/>
    <w:rsid w:val="001A466E"/>
    <w:rsid w:val="001E22D0"/>
    <w:rsid w:val="002149F4"/>
    <w:rsid w:val="00216DB7"/>
    <w:rsid w:val="00345F7E"/>
    <w:rsid w:val="0037281D"/>
    <w:rsid w:val="003B5516"/>
    <w:rsid w:val="003C3C75"/>
    <w:rsid w:val="003E5A4B"/>
    <w:rsid w:val="0041639F"/>
    <w:rsid w:val="00466ADA"/>
    <w:rsid w:val="00494EB4"/>
    <w:rsid w:val="00521A2E"/>
    <w:rsid w:val="005907D6"/>
    <w:rsid w:val="005A20EB"/>
    <w:rsid w:val="006A5AE2"/>
    <w:rsid w:val="006B50F9"/>
    <w:rsid w:val="006C3A2D"/>
    <w:rsid w:val="006C74EB"/>
    <w:rsid w:val="007113FA"/>
    <w:rsid w:val="007136F3"/>
    <w:rsid w:val="00717C0A"/>
    <w:rsid w:val="00721476"/>
    <w:rsid w:val="00735E93"/>
    <w:rsid w:val="007636C2"/>
    <w:rsid w:val="00795B7E"/>
    <w:rsid w:val="007C1029"/>
    <w:rsid w:val="007E307F"/>
    <w:rsid w:val="00820BCE"/>
    <w:rsid w:val="00945A80"/>
    <w:rsid w:val="009A0B0B"/>
    <w:rsid w:val="00B1574B"/>
    <w:rsid w:val="00B90113"/>
    <w:rsid w:val="00BC05CF"/>
    <w:rsid w:val="00BD2E02"/>
    <w:rsid w:val="00BE7D7B"/>
    <w:rsid w:val="00C40238"/>
    <w:rsid w:val="00C9491B"/>
    <w:rsid w:val="00CB22FB"/>
    <w:rsid w:val="00D072C8"/>
    <w:rsid w:val="00D137E2"/>
    <w:rsid w:val="00DC3905"/>
    <w:rsid w:val="00E43EC3"/>
    <w:rsid w:val="00E64A50"/>
    <w:rsid w:val="00E875BA"/>
    <w:rsid w:val="00EB69BF"/>
    <w:rsid w:val="00ED1F9A"/>
    <w:rsid w:val="00F133FE"/>
    <w:rsid w:val="00F43174"/>
    <w:rsid w:val="00F76379"/>
    <w:rsid w:val="00FA580F"/>
    <w:rsid w:val="00FB09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C194499"/>
  <w15:chartTrackingRefBased/>
  <w15:docId w15:val="{17F89397-9492-4737-94A5-5AF031ABE5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5E93"/>
    <w:pPr>
      <w:spacing w:after="200" w:line="276" w:lineRule="auto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735E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820BC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820BCE"/>
  </w:style>
  <w:style w:type="paragraph" w:styleId="Rodap">
    <w:name w:val="footer"/>
    <w:basedOn w:val="Normal"/>
    <w:link w:val="RodapChar"/>
    <w:uiPriority w:val="99"/>
    <w:unhideWhenUsed/>
    <w:rsid w:val="00820BC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820BC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59632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74</Words>
  <Characters>405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Cm Lunardelli</dc:creator>
  <cp:keywords/>
  <dc:description/>
  <cp:lastModifiedBy>Cristhiane Angelica Bertoni</cp:lastModifiedBy>
  <cp:revision>3</cp:revision>
  <dcterms:created xsi:type="dcterms:W3CDTF">2023-07-18T18:28:00Z</dcterms:created>
  <dcterms:modified xsi:type="dcterms:W3CDTF">2023-07-18T18:30:00Z</dcterms:modified>
</cp:coreProperties>
</file>