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C79" w:rsidRPr="001C1C79" w:rsidRDefault="00F93CD6" w:rsidP="001C1C79">
      <w:pPr>
        <w:pStyle w:val="Ttulo2"/>
        <w:spacing w:after="0" w:line="240" w:lineRule="auto"/>
        <w:ind w:firstLine="2410"/>
        <w:rPr>
          <w:rFonts w:ascii="Tahoma" w:hAnsi="Tahoma" w:cs="Tahoma"/>
          <w:sz w:val="22"/>
        </w:rPr>
      </w:pPr>
      <w:r w:rsidRPr="00CD5F9F">
        <w:rPr>
          <w:rFonts w:ascii="Tahoma" w:hAnsi="Tahoma" w:cs="Tahoma"/>
          <w:sz w:val="22"/>
        </w:rPr>
        <w:t xml:space="preserve">PORTARIA Nº. </w:t>
      </w:r>
      <w:r w:rsidR="00386B0C" w:rsidRPr="00CD5F9F">
        <w:rPr>
          <w:rFonts w:ascii="Tahoma" w:hAnsi="Tahoma" w:cs="Tahoma"/>
          <w:sz w:val="22"/>
        </w:rPr>
        <w:t>0</w:t>
      </w:r>
      <w:r w:rsidR="00CD0C31">
        <w:rPr>
          <w:rFonts w:ascii="Tahoma" w:hAnsi="Tahoma" w:cs="Tahoma"/>
          <w:sz w:val="22"/>
        </w:rPr>
        <w:t>1</w:t>
      </w:r>
      <w:r w:rsidR="00F14AA0">
        <w:rPr>
          <w:rFonts w:ascii="Tahoma" w:hAnsi="Tahoma" w:cs="Tahoma"/>
          <w:sz w:val="22"/>
        </w:rPr>
        <w:t>5</w:t>
      </w:r>
      <w:r w:rsidR="001C1C79" w:rsidRPr="00CD5F9F">
        <w:rPr>
          <w:rFonts w:ascii="Tahoma" w:hAnsi="Tahoma" w:cs="Tahoma"/>
          <w:sz w:val="22"/>
        </w:rPr>
        <w:t>/201</w:t>
      </w:r>
      <w:r w:rsidR="00386B0C" w:rsidRPr="00CD5F9F">
        <w:rPr>
          <w:rFonts w:ascii="Tahoma" w:hAnsi="Tahoma" w:cs="Tahoma"/>
          <w:sz w:val="22"/>
        </w:rPr>
        <w:t>5</w:t>
      </w:r>
    </w:p>
    <w:p w:rsidR="001C1C79" w:rsidRPr="00F93CD6" w:rsidRDefault="001C1C79" w:rsidP="00F93CD6">
      <w:pPr>
        <w:spacing w:after="0" w:line="240" w:lineRule="auto"/>
        <w:ind w:left="2410"/>
        <w:jc w:val="both"/>
        <w:rPr>
          <w:rFonts w:ascii="Tahoma" w:hAnsi="Tahoma" w:cs="Tahoma"/>
          <w:i/>
        </w:rPr>
      </w:pPr>
    </w:p>
    <w:p w:rsidR="00F93CD6" w:rsidRDefault="00F93CD6" w:rsidP="001C1C79">
      <w:pPr>
        <w:spacing w:after="0" w:line="240" w:lineRule="auto"/>
        <w:ind w:left="2410"/>
        <w:jc w:val="both"/>
        <w:rPr>
          <w:rFonts w:ascii="Tahoma" w:hAnsi="Tahoma" w:cs="Tahoma"/>
          <w:i/>
        </w:rPr>
      </w:pPr>
    </w:p>
    <w:p w:rsidR="001C1C79" w:rsidRPr="001C1C79" w:rsidRDefault="001C1C79" w:rsidP="001C1C79">
      <w:pPr>
        <w:spacing w:after="0" w:line="240" w:lineRule="auto"/>
        <w:ind w:firstLine="2410"/>
        <w:jc w:val="both"/>
        <w:rPr>
          <w:rFonts w:ascii="Tahoma" w:hAnsi="Tahoma" w:cs="Tahoma"/>
        </w:rPr>
      </w:pPr>
    </w:p>
    <w:p w:rsidR="004973F9" w:rsidRDefault="001C1C79" w:rsidP="001C1C79">
      <w:pPr>
        <w:pStyle w:val="Recuodecorpodetexto2"/>
        <w:spacing w:after="0" w:line="240" w:lineRule="auto"/>
        <w:ind w:left="2410"/>
        <w:jc w:val="both"/>
        <w:rPr>
          <w:rFonts w:ascii="Tahoma" w:hAnsi="Tahoma" w:cs="Tahoma"/>
          <w:lang w:val="pt-BR"/>
        </w:rPr>
      </w:pPr>
      <w:r w:rsidRPr="001C1C79">
        <w:rPr>
          <w:rFonts w:ascii="Tahoma" w:hAnsi="Tahoma" w:cs="Tahoma"/>
        </w:rPr>
        <w:t>O PRESIDENTE DA CÂMARA MUNICIPAL DE PRUDENTÓPOLIS, ESTADO DO PARANÁ, NO USO DE SUAS ATRIBUIÇÕES LEGAIS,</w:t>
      </w:r>
    </w:p>
    <w:p w:rsidR="004973F9" w:rsidRDefault="004973F9" w:rsidP="001C1C79">
      <w:pPr>
        <w:pStyle w:val="Recuodecorpodetexto2"/>
        <w:spacing w:after="0" w:line="240" w:lineRule="auto"/>
        <w:ind w:left="2410"/>
        <w:jc w:val="both"/>
        <w:rPr>
          <w:rFonts w:ascii="Tahoma" w:hAnsi="Tahoma" w:cs="Tahoma"/>
          <w:lang w:val="pt-BR"/>
        </w:rPr>
      </w:pPr>
    </w:p>
    <w:p w:rsidR="001C1C79" w:rsidRPr="001C1C79" w:rsidRDefault="001C1C79" w:rsidP="001C1C79">
      <w:pPr>
        <w:pStyle w:val="Recuodecorpodetexto2"/>
        <w:spacing w:after="0" w:line="240" w:lineRule="auto"/>
        <w:ind w:left="2410"/>
        <w:jc w:val="both"/>
        <w:rPr>
          <w:rFonts w:ascii="Tahoma" w:hAnsi="Tahoma" w:cs="Tahoma"/>
        </w:rPr>
      </w:pPr>
      <w:r w:rsidRPr="001C1C79">
        <w:rPr>
          <w:rFonts w:ascii="Tahoma" w:hAnsi="Tahoma" w:cs="Tahoma"/>
        </w:rPr>
        <w:t>RESOLVE</w:t>
      </w:r>
    </w:p>
    <w:p w:rsidR="001C1C79" w:rsidRDefault="001C1C79" w:rsidP="001C1C79">
      <w:pPr>
        <w:spacing w:after="0" w:line="240" w:lineRule="auto"/>
        <w:ind w:firstLine="2410"/>
        <w:jc w:val="both"/>
        <w:rPr>
          <w:rFonts w:ascii="Tahoma" w:hAnsi="Tahoma" w:cs="Tahoma"/>
        </w:rPr>
      </w:pPr>
    </w:p>
    <w:p w:rsidR="00386B0C" w:rsidRPr="001C1C79" w:rsidRDefault="00386B0C" w:rsidP="001C1C79">
      <w:pPr>
        <w:spacing w:after="0" w:line="240" w:lineRule="auto"/>
        <w:ind w:firstLine="2410"/>
        <w:jc w:val="both"/>
        <w:rPr>
          <w:rFonts w:ascii="Tahoma" w:hAnsi="Tahoma" w:cs="Tahoma"/>
        </w:rPr>
      </w:pPr>
    </w:p>
    <w:p w:rsidR="001C1C79" w:rsidRPr="001C1C79" w:rsidRDefault="001C1C79" w:rsidP="001C1C79">
      <w:pPr>
        <w:spacing w:after="0" w:line="240" w:lineRule="auto"/>
        <w:ind w:firstLine="2410"/>
        <w:jc w:val="both"/>
        <w:rPr>
          <w:rFonts w:ascii="Tahoma" w:hAnsi="Tahoma" w:cs="Tahoma"/>
        </w:rPr>
      </w:pPr>
    </w:p>
    <w:p w:rsidR="00386B0C" w:rsidRDefault="001C1C79" w:rsidP="001C1C79">
      <w:pPr>
        <w:spacing w:after="0" w:line="240" w:lineRule="auto"/>
        <w:ind w:firstLine="2410"/>
        <w:jc w:val="both"/>
        <w:rPr>
          <w:rFonts w:ascii="Tahoma" w:hAnsi="Tahoma" w:cs="Tahoma"/>
        </w:rPr>
      </w:pPr>
      <w:r w:rsidRPr="001C1C79">
        <w:rPr>
          <w:rFonts w:ascii="Tahoma" w:hAnsi="Tahoma" w:cs="Tahoma"/>
          <w:b/>
        </w:rPr>
        <w:t xml:space="preserve">Artigo 1º </w:t>
      </w:r>
      <w:r w:rsidR="00F93CD6">
        <w:rPr>
          <w:rFonts w:ascii="Tahoma" w:hAnsi="Tahoma" w:cs="Tahoma"/>
        </w:rPr>
        <w:t xml:space="preserve">- </w:t>
      </w:r>
      <w:r w:rsidR="00CD0C31">
        <w:rPr>
          <w:rFonts w:ascii="Tahoma" w:hAnsi="Tahoma" w:cs="Tahoma"/>
        </w:rPr>
        <w:t>Tornar pública a constituição da Comissão P</w:t>
      </w:r>
      <w:r w:rsidR="00386B0C">
        <w:rPr>
          <w:rFonts w:ascii="Tahoma" w:hAnsi="Tahoma" w:cs="Tahoma"/>
        </w:rPr>
        <w:t>rocessante</w:t>
      </w:r>
      <w:r w:rsidR="00CD0C31">
        <w:rPr>
          <w:rFonts w:ascii="Tahoma" w:hAnsi="Tahoma" w:cs="Tahoma"/>
        </w:rPr>
        <w:t xml:space="preserve"> 003/2015</w:t>
      </w:r>
      <w:r w:rsidR="00386B0C">
        <w:rPr>
          <w:rFonts w:ascii="Tahoma" w:hAnsi="Tahoma" w:cs="Tahoma"/>
        </w:rPr>
        <w:t xml:space="preserve"> para os trabalhos de averiguação de denuncia </w:t>
      </w:r>
      <w:r w:rsidR="007424C1">
        <w:rPr>
          <w:rFonts w:ascii="Tahoma" w:hAnsi="Tahoma" w:cs="Tahoma"/>
        </w:rPr>
        <w:t>recebida</w:t>
      </w:r>
      <w:r w:rsidR="00386B0C">
        <w:rPr>
          <w:rFonts w:ascii="Tahoma" w:hAnsi="Tahoma" w:cs="Tahoma"/>
        </w:rPr>
        <w:t xml:space="preserve"> em face do</w:t>
      </w:r>
      <w:r w:rsidR="004973F9">
        <w:rPr>
          <w:rFonts w:ascii="Tahoma" w:hAnsi="Tahoma" w:cs="Tahoma"/>
        </w:rPr>
        <w:t xml:space="preserve"> Prefeito Gilvan Pizzano Agibert, formulada pelo </w:t>
      </w:r>
      <w:r w:rsidR="00CD0C31">
        <w:rPr>
          <w:rFonts w:ascii="Tahoma" w:hAnsi="Tahoma" w:cs="Tahoma"/>
        </w:rPr>
        <w:t>Vereador Darley Gonçalves da Rosa</w:t>
      </w:r>
      <w:r w:rsidR="00386B0C">
        <w:rPr>
          <w:rFonts w:ascii="Tahoma" w:hAnsi="Tahoma" w:cs="Tahoma"/>
        </w:rPr>
        <w:t xml:space="preserve">; a qual, após sorteio na sessão ordinária de </w:t>
      </w:r>
      <w:r w:rsidR="00CD0C31">
        <w:rPr>
          <w:rFonts w:ascii="Tahoma" w:hAnsi="Tahoma" w:cs="Tahoma"/>
        </w:rPr>
        <w:t>30</w:t>
      </w:r>
      <w:r w:rsidR="00386B0C">
        <w:rPr>
          <w:rFonts w:ascii="Tahoma" w:hAnsi="Tahoma" w:cs="Tahoma"/>
        </w:rPr>
        <w:t xml:space="preserve"> de </w:t>
      </w:r>
      <w:r w:rsidR="004973F9">
        <w:rPr>
          <w:rFonts w:ascii="Tahoma" w:hAnsi="Tahoma" w:cs="Tahoma"/>
        </w:rPr>
        <w:t>março</w:t>
      </w:r>
      <w:r w:rsidR="00386B0C">
        <w:rPr>
          <w:rFonts w:ascii="Tahoma" w:hAnsi="Tahoma" w:cs="Tahoma"/>
        </w:rPr>
        <w:t xml:space="preserve"> de 2015,</w:t>
      </w:r>
      <w:r w:rsidR="00CD0C31">
        <w:rPr>
          <w:rFonts w:ascii="Tahoma" w:hAnsi="Tahoma" w:cs="Tahoma"/>
        </w:rPr>
        <w:t xml:space="preserve"> e</w:t>
      </w:r>
      <w:proofErr w:type="gramStart"/>
      <w:r w:rsidR="00CD0C31">
        <w:rPr>
          <w:rFonts w:ascii="Tahoma" w:hAnsi="Tahoma" w:cs="Tahoma"/>
        </w:rPr>
        <w:t xml:space="preserve">  </w:t>
      </w:r>
      <w:proofErr w:type="gramEnd"/>
      <w:r w:rsidR="00CD0C31">
        <w:rPr>
          <w:rFonts w:ascii="Tahoma" w:hAnsi="Tahoma" w:cs="Tahoma"/>
        </w:rPr>
        <w:t>deliberação dos sorteados,</w:t>
      </w:r>
      <w:r w:rsidR="00386B0C">
        <w:rPr>
          <w:rFonts w:ascii="Tahoma" w:hAnsi="Tahoma" w:cs="Tahoma"/>
        </w:rPr>
        <w:t xml:space="preserve"> ficou assim constituída: Presidente: Vereador </w:t>
      </w:r>
      <w:r w:rsidR="004973F9">
        <w:rPr>
          <w:rFonts w:ascii="Tahoma" w:hAnsi="Tahoma" w:cs="Tahoma"/>
        </w:rPr>
        <w:t>Valdir Krik</w:t>
      </w:r>
      <w:r w:rsidR="00386B0C">
        <w:rPr>
          <w:rFonts w:ascii="Tahoma" w:hAnsi="Tahoma" w:cs="Tahoma"/>
        </w:rPr>
        <w:t xml:space="preserve">; Relator: Vereador </w:t>
      </w:r>
      <w:r w:rsidR="004973F9">
        <w:rPr>
          <w:rFonts w:ascii="Tahoma" w:hAnsi="Tahoma" w:cs="Tahoma"/>
        </w:rPr>
        <w:t>Marcos Vinicio dos Santos</w:t>
      </w:r>
      <w:r w:rsidR="00386B0C">
        <w:rPr>
          <w:rFonts w:ascii="Tahoma" w:hAnsi="Tahoma" w:cs="Tahoma"/>
        </w:rPr>
        <w:t xml:space="preserve">, e Secretário: Vereador </w:t>
      </w:r>
      <w:r w:rsidR="00CD0C31">
        <w:rPr>
          <w:rFonts w:ascii="Tahoma" w:hAnsi="Tahoma" w:cs="Tahoma"/>
        </w:rPr>
        <w:t>Clemente Lubczyk</w:t>
      </w:r>
      <w:r w:rsidR="00386B0C">
        <w:rPr>
          <w:rFonts w:ascii="Tahoma" w:hAnsi="Tahoma" w:cs="Tahoma"/>
        </w:rPr>
        <w:t>.</w:t>
      </w:r>
    </w:p>
    <w:p w:rsidR="00386B0C" w:rsidRDefault="00386B0C" w:rsidP="001C1C79">
      <w:pPr>
        <w:spacing w:after="0" w:line="240" w:lineRule="auto"/>
        <w:ind w:firstLine="2410"/>
        <w:jc w:val="both"/>
        <w:rPr>
          <w:rFonts w:ascii="Tahoma" w:hAnsi="Tahoma" w:cs="Tahoma"/>
        </w:rPr>
      </w:pPr>
    </w:p>
    <w:p w:rsidR="00386B0C" w:rsidRDefault="00386B0C" w:rsidP="00386B0C">
      <w:pPr>
        <w:spacing w:after="0" w:line="240" w:lineRule="auto"/>
        <w:ind w:firstLine="2410"/>
        <w:jc w:val="both"/>
        <w:rPr>
          <w:rFonts w:ascii="Tahoma" w:hAnsi="Tahoma" w:cs="Tahoma"/>
        </w:rPr>
      </w:pPr>
      <w:r w:rsidRPr="001C1C79">
        <w:rPr>
          <w:rFonts w:ascii="Tahoma" w:hAnsi="Tahoma" w:cs="Tahoma"/>
          <w:b/>
        </w:rPr>
        <w:t xml:space="preserve">Artigo </w:t>
      </w:r>
      <w:r>
        <w:rPr>
          <w:rFonts w:ascii="Tahoma" w:hAnsi="Tahoma" w:cs="Tahoma"/>
          <w:b/>
        </w:rPr>
        <w:t>2</w:t>
      </w:r>
      <w:r w:rsidRPr="001C1C79">
        <w:rPr>
          <w:rFonts w:ascii="Tahoma" w:hAnsi="Tahoma" w:cs="Tahoma"/>
          <w:b/>
        </w:rPr>
        <w:t xml:space="preserve">º </w:t>
      </w:r>
      <w:r>
        <w:rPr>
          <w:rFonts w:ascii="Tahoma" w:hAnsi="Tahoma" w:cs="Tahoma"/>
        </w:rPr>
        <w:t>- Designar para assessoramento técnico da r</w:t>
      </w:r>
      <w:r w:rsidR="004973F9">
        <w:rPr>
          <w:rFonts w:ascii="Tahoma" w:hAnsi="Tahoma" w:cs="Tahoma"/>
        </w:rPr>
        <w:t xml:space="preserve">eferida comissão processante, dada </w:t>
      </w:r>
      <w:proofErr w:type="gramStart"/>
      <w:r w:rsidR="004973F9">
        <w:rPr>
          <w:rFonts w:ascii="Tahoma" w:hAnsi="Tahoma" w:cs="Tahoma"/>
        </w:rPr>
        <w:t>a</w:t>
      </w:r>
      <w:proofErr w:type="gramEnd"/>
      <w:r w:rsidR="004973F9">
        <w:rPr>
          <w:rFonts w:ascii="Tahoma" w:hAnsi="Tahoma" w:cs="Tahoma"/>
        </w:rPr>
        <w:t xml:space="preserve"> gravidade da denuncia, as assessorias legislativas, jurídica e de imprensa da Câmara Municipal, a</w:t>
      </w:r>
      <w:r>
        <w:rPr>
          <w:rFonts w:ascii="Tahoma" w:hAnsi="Tahoma" w:cs="Tahoma"/>
        </w:rPr>
        <w:t xml:space="preserve">s quais ficarão a disposição para </w:t>
      </w:r>
      <w:proofErr w:type="gramStart"/>
      <w:r>
        <w:rPr>
          <w:rFonts w:ascii="Tahoma" w:hAnsi="Tahoma" w:cs="Tahoma"/>
        </w:rPr>
        <w:t>atendimento</w:t>
      </w:r>
      <w:proofErr w:type="gramEnd"/>
      <w:r>
        <w:rPr>
          <w:rFonts w:ascii="Tahoma" w:hAnsi="Tahoma" w:cs="Tahoma"/>
        </w:rPr>
        <w:t xml:space="preserve"> dos Vereadores integrantes da comissão mediante simples solicitação dos mesmos.</w:t>
      </w:r>
    </w:p>
    <w:p w:rsidR="001C1C79" w:rsidRPr="001C1C79" w:rsidRDefault="001C1C79" w:rsidP="001C1C79">
      <w:pPr>
        <w:spacing w:after="0" w:line="240" w:lineRule="auto"/>
        <w:ind w:firstLine="2410"/>
        <w:jc w:val="both"/>
        <w:rPr>
          <w:rFonts w:ascii="Tahoma" w:hAnsi="Tahoma" w:cs="Tahoma"/>
        </w:rPr>
      </w:pPr>
    </w:p>
    <w:p w:rsidR="001C1C79" w:rsidRPr="001C1C79" w:rsidRDefault="001C1C79" w:rsidP="004D372C">
      <w:pPr>
        <w:spacing w:after="0" w:line="240" w:lineRule="auto"/>
        <w:ind w:firstLine="2410"/>
        <w:jc w:val="both"/>
        <w:rPr>
          <w:rFonts w:ascii="Tahoma" w:hAnsi="Tahoma" w:cs="Tahoma"/>
        </w:rPr>
      </w:pPr>
      <w:r w:rsidRPr="001C1C79">
        <w:rPr>
          <w:rFonts w:ascii="Tahoma" w:hAnsi="Tahoma" w:cs="Tahoma"/>
          <w:b/>
        </w:rPr>
        <w:t xml:space="preserve">Artigo </w:t>
      </w:r>
      <w:r w:rsidR="00386B0C">
        <w:rPr>
          <w:rFonts w:ascii="Tahoma" w:hAnsi="Tahoma" w:cs="Tahoma"/>
          <w:b/>
        </w:rPr>
        <w:t>3</w:t>
      </w:r>
      <w:r w:rsidRPr="001C1C79">
        <w:rPr>
          <w:rFonts w:ascii="Tahoma" w:hAnsi="Tahoma" w:cs="Tahoma"/>
          <w:b/>
        </w:rPr>
        <w:t xml:space="preserve">º </w:t>
      </w:r>
      <w:r w:rsidRPr="001C1C79">
        <w:rPr>
          <w:rFonts w:ascii="Tahoma" w:hAnsi="Tahoma" w:cs="Tahoma"/>
        </w:rPr>
        <w:t>- Esta Portaria entra em vigor na data de sua publicação, com efeitos retroativos à data de sua edição.</w:t>
      </w:r>
    </w:p>
    <w:p w:rsidR="001C1C79" w:rsidRPr="001C1C79" w:rsidRDefault="001C1C79" w:rsidP="001C1C79">
      <w:pPr>
        <w:spacing w:after="0" w:line="240" w:lineRule="auto"/>
        <w:ind w:firstLine="2410"/>
        <w:jc w:val="both"/>
        <w:rPr>
          <w:rFonts w:ascii="Tahoma" w:hAnsi="Tahoma" w:cs="Tahoma"/>
        </w:rPr>
      </w:pPr>
      <w:r w:rsidRPr="001C1C79">
        <w:rPr>
          <w:rFonts w:ascii="Tahoma" w:hAnsi="Tahoma" w:cs="Tahoma"/>
        </w:rPr>
        <w:tab/>
      </w:r>
      <w:r w:rsidRPr="001C1C79">
        <w:rPr>
          <w:rFonts w:ascii="Tahoma" w:hAnsi="Tahoma" w:cs="Tahoma"/>
        </w:rPr>
        <w:tab/>
      </w:r>
      <w:r w:rsidRPr="001C1C79">
        <w:rPr>
          <w:rFonts w:ascii="Tahoma" w:hAnsi="Tahoma" w:cs="Tahoma"/>
        </w:rPr>
        <w:tab/>
      </w:r>
    </w:p>
    <w:p w:rsidR="001C1C79" w:rsidRPr="001C1C79" w:rsidRDefault="001C1C79" w:rsidP="001C1C79">
      <w:pPr>
        <w:pStyle w:val="Recuodecorpodetexto"/>
        <w:spacing w:after="0" w:line="240" w:lineRule="auto"/>
        <w:ind w:left="1702" w:firstLine="708"/>
        <w:rPr>
          <w:rFonts w:ascii="Tahoma" w:hAnsi="Tahoma" w:cs="Tahoma"/>
          <w:sz w:val="22"/>
        </w:rPr>
      </w:pPr>
      <w:r w:rsidRPr="001C1C79">
        <w:rPr>
          <w:rFonts w:ascii="Tahoma" w:hAnsi="Tahoma" w:cs="Tahoma"/>
          <w:sz w:val="22"/>
        </w:rPr>
        <w:t xml:space="preserve">Gabinete da Presidência, em </w:t>
      </w:r>
      <w:r w:rsidR="00CD0C31">
        <w:rPr>
          <w:rFonts w:ascii="Tahoma" w:hAnsi="Tahoma" w:cs="Tahoma"/>
          <w:sz w:val="22"/>
        </w:rPr>
        <w:t>30</w:t>
      </w:r>
      <w:r w:rsidRPr="001C1C79">
        <w:rPr>
          <w:rFonts w:ascii="Tahoma" w:hAnsi="Tahoma" w:cs="Tahoma"/>
          <w:sz w:val="22"/>
        </w:rPr>
        <w:t xml:space="preserve"> de </w:t>
      </w:r>
      <w:r w:rsidR="004973F9">
        <w:rPr>
          <w:rFonts w:ascii="Tahoma" w:hAnsi="Tahoma" w:cs="Tahoma"/>
          <w:sz w:val="22"/>
        </w:rPr>
        <w:t>Março</w:t>
      </w:r>
      <w:r w:rsidRPr="001C1C79">
        <w:rPr>
          <w:rFonts w:ascii="Tahoma" w:hAnsi="Tahoma" w:cs="Tahoma"/>
          <w:sz w:val="22"/>
        </w:rPr>
        <w:t xml:space="preserve"> de 201</w:t>
      </w:r>
      <w:r w:rsidR="007424C1">
        <w:rPr>
          <w:rFonts w:ascii="Tahoma" w:hAnsi="Tahoma" w:cs="Tahoma"/>
          <w:sz w:val="22"/>
        </w:rPr>
        <w:t>5</w:t>
      </w:r>
      <w:r w:rsidRPr="001C1C79">
        <w:rPr>
          <w:rFonts w:ascii="Tahoma" w:hAnsi="Tahoma" w:cs="Tahoma"/>
          <w:sz w:val="22"/>
        </w:rPr>
        <w:t>.</w:t>
      </w:r>
    </w:p>
    <w:p w:rsidR="001C1C79" w:rsidRPr="001C1C79" w:rsidRDefault="001C1C79" w:rsidP="001C1C79">
      <w:pPr>
        <w:spacing w:after="0" w:line="240" w:lineRule="auto"/>
        <w:ind w:firstLine="2410"/>
        <w:jc w:val="both"/>
        <w:rPr>
          <w:rFonts w:ascii="Tahoma" w:hAnsi="Tahoma" w:cs="Tahoma"/>
        </w:rPr>
      </w:pPr>
    </w:p>
    <w:p w:rsidR="001C1C79" w:rsidRPr="001C1C79" w:rsidRDefault="001C1C79" w:rsidP="001C1C79">
      <w:pPr>
        <w:spacing w:after="0" w:line="240" w:lineRule="auto"/>
        <w:ind w:firstLine="2410"/>
        <w:jc w:val="both"/>
        <w:rPr>
          <w:rFonts w:ascii="Tahoma" w:hAnsi="Tahoma" w:cs="Tahoma"/>
        </w:rPr>
      </w:pPr>
    </w:p>
    <w:p w:rsidR="001C1C79" w:rsidRPr="001C1C79" w:rsidRDefault="001C1C79" w:rsidP="001C1C79">
      <w:pPr>
        <w:spacing w:after="0" w:line="240" w:lineRule="auto"/>
        <w:ind w:firstLine="2410"/>
        <w:jc w:val="both"/>
        <w:rPr>
          <w:rFonts w:ascii="Tahoma" w:hAnsi="Tahoma" w:cs="Tahoma"/>
        </w:rPr>
      </w:pPr>
    </w:p>
    <w:p w:rsidR="001C1C79" w:rsidRPr="001C1C79" w:rsidRDefault="001C1C79" w:rsidP="001C1C79">
      <w:pPr>
        <w:spacing w:after="0" w:line="240" w:lineRule="auto"/>
        <w:ind w:firstLine="2410"/>
        <w:jc w:val="both"/>
        <w:rPr>
          <w:rFonts w:ascii="Tahoma" w:hAnsi="Tahoma" w:cs="Tahoma"/>
        </w:rPr>
      </w:pPr>
    </w:p>
    <w:p w:rsidR="001C1C79" w:rsidRPr="001C1C79" w:rsidRDefault="001C1C79" w:rsidP="001C1C79">
      <w:pPr>
        <w:spacing w:after="0" w:line="240" w:lineRule="auto"/>
        <w:ind w:firstLine="2410"/>
        <w:rPr>
          <w:rFonts w:ascii="Tahoma" w:hAnsi="Tahoma" w:cs="Tahoma"/>
          <w:b/>
        </w:rPr>
      </w:pPr>
      <w:r w:rsidRPr="001C1C79">
        <w:rPr>
          <w:rFonts w:ascii="Tahoma" w:hAnsi="Tahoma" w:cs="Tahoma"/>
          <w:b/>
        </w:rPr>
        <w:t xml:space="preserve">Vereador </w:t>
      </w:r>
      <w:proofErr w:type="spellStart"/>
      <w:r w:rsidRPr="001C1C79">
        <w:rPr>
          <w:rFonts w:ascii="Tahoma" w:hAnsi="Tahoma" w:cs="Tahoma"/>
          <w:b/>
        </w:rPr>
        <w:t>Julio</w:t>
      </w:r>
      <w:proofErr w:type="spellEnd"/>
      <w:r w:rsidRPr="001C1C79">
        <w:rPr>
          <w:rFonts w:ascii="Tahoma" w:hAnsi="Tahoma" w:cs="Tahoma"/>
          <w:b/>
        </w:rPr>
        <w:t xml:space="preserve"> Cesar </w:t>
      </w:r>
      <w:proofErr w:type="spellStart"/>
      <w:r w:rsidRPr="001C1C79">
        <w:rPr>
          <w:rFonts w:ascii="Tahoma" w:hAnsi="Tahoma" w:cs="Tahoma"/>
          <w:b/>
        </w:rPr>
        <w:t>Makuch</w:t>
      </w:r>
      <w:proofErr w:type="spellEnd"/>
    </w:p>
    <w:p w:rsidR="001C1C79" w:rsidRPr="001C1C79" w:rsidRDefault="001C1C79" w:rsidP="001C1C79">
      <w:pPr>
        <w:spacing w:after="0" w:line="240" w:lineRule="auto"/>
        <w:ind w:left="1702" w:firstLine="708"/>
        <w:rPr>
          <w:rFonts w:ascii="Tahoma" w:hAnsi="Tahoma" w:cs="Tahoma"/>
        </w:rPr>
      </w:pPr>
      <w:r w:rsidRPr="001C1C79">
        <w:rPr>
          <w:rFonts w:ascii="Tahoma" w:hAnsi="Tahoma" w:cs="Tahoma"/>
          <w:i/>
        </w:rPr>
        <w:t>Presidente da Câmara Municipal</w:t>
      </w:r>
    </w:p>
    <w:p w:rsidR="00EE45C6" w:rsidRDefault="00EE45C6">
      <w:bookmarkStart w:id="0" w:name="_GoBack"/>
      <w:bookmarkEnd w:id="0"/>
    </w:p>
    <w:sectPr w:rsidR="00EE45C6" w:rsidSect="00F60263">
      <w:headerReference w:type="default" r:id="rId7"/>
      <w:footerReference w:type="default" r:id="rId8"/>
      <w:pgSz w:w="11907" w:h="16840" w:code="9"/>
      <w:pgMar w:top="1134" w:right="1701" w:bottom="1344" w:left="1701" w:header="851" w:footer="851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3E9" w:rsidRDefault="007243E9">
      <w:pPr>
        <w:spacing w:after="0" w:line="240" w:lineRule="auto"/>
      </w:pPr>
      <w:r>
        <w:separator/>
      </w:r>
    </w:p>
  </w:endnote>
  <w:endnote w:type="continuationSeparator" w:id="0">
    <w:p w:rsidR="007243E9" w:rsidRDefault="00724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BibleScrT">
    <w:altName w:val="Times New Roman"/>
    <w:charset w:val="00"/>
    <w:family w:val="swiss"/>
    <w:pitch w:val="variable"/>
    <w:sig w:usb0="00000007" w:usb1="00000000" w:usb2="00000000" w:usb3="00000000" w:csb0="000000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E58" w:rsidRPr="00681654" w:rsidRDefault="001C1C79">
    <w:pPr>
      <w:pStyle w:val="Rodap"/>
      <w:jc w:val="center"/>
      <w:rPr>
        <w:color w:val="808080"/>
        <w:sz w:val="20"/>
      </w:rPr>
    </w:pPr>
    <w:r w:rsidRPr="00681654">
      <w:rPr>
        <w:color w:val="808080"/>
        <w:sz w:val="20"/>
      </w:rPr>
      <w:t>____________________________________________________________________________________</w:t>
    </w:r>
    <w:r>
      <w:rPr>
        <w:color w:val="808080"/>
        <w:sz w:val="20"/>
      </w:rPr>
      <w:t>_</w:t>
    </w:r>
  </w:p>
  <w:p w:rsidR="00651E58" w:rsidRDefault="001C1C79">
    <w:pPr>
      <w:pStyle w:val="Rodap"/>
      <w:jc w:val="center"/>
      <w:rPr>
        <w:rFonts w:ascii="Brush Script MT" w:hAnsi="Brush Script MT"/>
        <w:i/>
        <w:color w:val="808080"/>
      </w:rPr>
    </w:pPr>
    <w:r>
      <w:rPr>
        <w:rFonts w:ascii="Brush Script MT" w:hAnsi="Brush Script MT"/>
        <w:i/>
        <w:color w:val="808080"/>
      </w:rPr>
      <w:t xml:space="preserve">Rua Rui Barbosa, </w:t>
    </w:r>
    <w:proofErr w:type="gramStart"/>
    <w:r>
      <w:rPr>
        <w:rFonts w:ascii="Brush Script MT" w:hAnsi="Brush Script MT"/>
        <w:i/>
        <w:color w:val="808080"/>
      </w:rPr>
      <w:t>845</w:t>
    </w:r>
    <w:proofErr w:type="gramEnd"/>
  </w:p>
  <w:p w:rsidR="00651E58" w:rsidRDefault="001C1C79">
    <w:pPr>
      <w:pStyle w:val="Rodap"/>
      <w:jc w:val="center"/>
      <w:rPr>
        <w:rFonts w:ascii="Brush Script MT" w:hAnsi="Brush Script MT"/>
        <w:i/>
        <w:color w:val="808080"/>
      </w:rPr>
    </w:pPr>
    <w:r w:rsidRPr="007F5D3B">
      <w:rPr>
        <w:rFonts w:ascii="Brush Script MT" w:hAnsi="Brush Script MT"/>
        <w:i/>
        <w:color w:val="808080"/>
        <w:sz w:val="18"/>
      </w:rPr>
      <w:t xml:space="preserve">CEP - 84.400-000 </w:t>
    </w:r>
    <w:proofErr w:type="spellStart"/>
    <w:r w:rsidRPr="007F5D3B">
      <w:rPr>
        <w:rFonts w:ascii="Brush Script MT" w:hAnsi="Brush Script MT"/>
        <w:i/>
        <w:color w:val="808080"/>
        <w:sz w:val="18"/>
      </w:rPr>
      <w:t>Tel</w:t>
    </w:r>
    <w:proofErr w:type="spellEnd"/>
    <w:r w:rsidRPr="007F5D3B">
      <w:rPr>
        <w:rFonts w:ascii="Brush Script MT" w:hAnsi="Brush Script MT"/>
        <w:i/>
        <w:color w:val="808080"/>
        <w:sz w:val="18"/>
      </w:rPr>
      <w:t xml:space="preserve"> - (42)446-1374 Cx. </w:t>
    </w:r>
    <w:r>
      <w:rPr>
        <w:rFonts w:ascii="Brush Script MT" w:hAnsi="Brush Script MT"/>
        <w:i/>
        <w:color w:val="808080"/>
        <w:sz w:val="18"/>
      </w:rPr>
      <w:t>Postal, 91 - Prudentópolis - Pr.</w:t>
    </w:r>
  </w:p>
  <w:p w:rsidR="00651E58" w:rsidRDefault="001C1C79">
    <w:pPr>
      <w:pStyle w:val="Rodap"/>
      <w:jc w:val="center"/>
      <w:rPr>
        <w:i/>
        <w:color w:val="808080"/>
        <w:sz w:val="16"/>
      </w:rPr>
    </w:pPr>
    <w:r w:rsidRPr="00E073FF">
      <w:rPr>
        <w:i/>
        <w:color w:val="808080"/>
        <w:sz w:val="16"/>
      </w:rPr>
      <w:t>Site</w:t>
    </w:r>
    <w:r>
      <w:rPr>
        <w:i/>
        <w:color w:val="808080"/>
        <w:sz w:val="16"/>
      </w:rPr>
      <w:t xml:space="preserve">  </w:t>
    </w:r>
    <w:hyperlink r:id="rId1" w:history="1">
      <w:r w:rsidRPr="00A519FC">
        <w:rPr>
          <w:rStyle w:val="Hyperlink"/>
          <w:i/>
          <w:sz w:val="16"/>
        </w:rPr>
        <w:t>www.cmprudentopolis.pr.gov.br</w:t>
      </w:r>
    </w:hyperlink>
    <w:proofErr w:type="gramStart"/>
    <w:r>
      <w:rPr>
        <w:i/>
        <w:color w:val="808080"/>
        <w:sz w:val="16"/>
      </w:rPr>
      <w:t xml:space="preserve">  </w:t>
    </w:r>
    <w:proofErr w:type="gramEnd"/>
    <w:r w:rsidRPr="00E073FF">
      <w:rPr>
        <w:i/>
        <w:color w:val="808080"/>
        <w:sz w:val="16"/>
      </w:rPr>
      <w:t xml:space="preserve">E-mail: </w:t>
    </w:r>
    <w:hyperlink r:id="rId2" w:history="1">
      <w:r w:rsidRPr="00E073FF">
        <w:rPr>
          <w:rStyle w:val="Hyperlink"/>
          <w:i/>
          <w:sz w:val="16"/>
        </w:rPr>
        <w:t>camarapr@visaonet.com.br</w:t>
      </w:r>
    </w:hyperlink>
    <w:r>
      <w:rPr>
        <w:sz w:val="16"/>
      </w:rPr>
      <w:t xml:space="preserve"> </w:t>
    </w:r>
    <w:r w:rsidRPr="00E073FF">
      <w:rPr>
        <w:i/>
        <w:color w:val="808080"/>
        <w:sz w:val="16"/>
      </w:rPr>
      <w:t>CNPJ: 77.778.678/0001-24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3E9" w:rsidRDefault="007243E9">
      <w:pPr>
        <w:spacing w:after="0" w:line="240" w:lineRule="auto"/>
      </w:pPr>
      <w:r>
        <w:separator/>
      </w:r>
    </w:p>
  </w:footnote>
  <w:footnote w:type="continuationSeparator" w:id="0">
    <w:p w:rsidR="007243E9" w:rsidRDefault="007243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E58" w:rsidRDefault="001C1C79">
    <w:pPr>
      <w:pStyle w:val="Cabealho"/>
      <w:jc w:val="center"/>
      <w:rPr>
        <w:rFonts w:ascii="Garamond" w:hAnsi="Garamond"/>
        <w:i/>
        <w:sz w:val="28"/>
      </w:rPr>
    </w:pPr>
    <w:r>
      <w:rPr>
        <w:rFonts w:ascii="Garamond" w:hAnsi="Garamond"/>
        <w:i/>
        <w:noProof/>
        <w:sz w:val="48"/>
        <w:lang w:eastAsia="pt-B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-650875</wp:posOffset>
          </wp:positionH>
          <wp:positionV relativeFrom="paragraph">
            <wp:posOffset>-298450</wp:posOffset>
          </wp:positionV>
          <wp:extent cx="1147445" cy="1124585"/>
          <wp:effectExtent l="0" t="0" r="0" b="0"/>
          <wp:wrapNone/>
          <wp:docPr id="1" name="Imagem 1" descr="timbr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timbre.JPG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7445" cy="1124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Garamond" w:hAnsi="Garamond"/>
        <w:i/>
        <w:sz w:val="48"/>
      </w:rPr>
      <w:t>Câmara Municipal de Prudentópolis</w:t>
    </w:r>
  </w:p>
  <w:p w:rsidR="00651E58" w:rsidRDefault="001C1C79">
    <w:pPr>
      <w:pStyle w:val="Cabealho"/>
      <w:jc w:val="center"/>
      <w:rPr>
        <w:rFonts w:ascii="Garamond" w:hAnsi="Garamond"/>
        <w:i/>
        <w:sz w:val="32"/>
      </w:rPr>
    </w:pPr>
    <w:r>
      <w:rPr>
        <w:rFonts w:ascii="Garamond" w:hAnsi="Garamond"/>
        <w:i/>
        <w:sz w:val="38"/>
      </w:rPr>
      <w:t>Estado do Paraná</w:t>
    </w:r>
  </w:p>
  <w:p w:rsidR="00651E58" w:rsidRDefault="00F14AA0">
    <w:pPr>
      <w:pStyle w:val="Cabealho"/>
      <w:jc w:val="center"/>
      <w:rPr>
        <w:rFonts w:ascii="Algerian" w:hAnsi="Algeri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C79"/>
    <w:rsid w:val="00050317"/>
    <w:rsid w:val="001C1C79"/>
    <w:rsid w:val="002204BE"/>
    <w:rsid w:val="00290C9D"/>
    <w:rsid w:val="00386B0C"/>
    <w:rsid w:val="004973F9"/>
    <w:rsid w:val="004D372C"/>
    <w:rsid w:val="00614923"/>
    <w:rsid w:val="007243E9"/>
    <w:rsid w:val="007424C1"/>
    <w:rsid w:val="00806402"/>
    <w:rsid w:val="00967C71"/>
    <w:rsid w:val="00BD129E"/>
    <w:rsid w:val="00BD2AD9"/>
    <w:rsid w:val="00C46309"/>
    <w:rsid w:val="00CB270B"/>
    <w:rsid w:val="00CD0C31"/>
    <w:rsid w:val="00CD5F9F"/>
    <w:rsid w:val="00CE6058"/>
    <w:rsid w:val="00D52F7D"/>
    <w:rsid w:val="00E13CE6"/>
    <w:rsid w:val="00EE45C6"/>
    <w:rsid w:val="00F14AA0"/>
    <w:rsid w:val="00F93CD6"/>
    <w:rsid w:val="00F95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C79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qFormat/>
    <w:rsid w:val="001C1C79"/>
    <w:pPr>
      <w:keepNext/>
      <w:spacing w:line="820" w:lineRule="atLeast"/>
      <w:jc w:val="both"/>
      <w:outlineLvl w:val="1"/>
    </w:pPr>
    <w:rPr>
      <w:rFonts w:ascii="BibleScrT" w:hAnsi="BibleScrT"/>
      <w:b/>
      <w:i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1C1C79"/>
    <w:rPr>
      <w:rFonts w:ascii="BibleScrT" w:eastAsia="Calibri" w:hAnsi="BibleScrT" w:cs="Times New Roman"/>
      <w:b/>
      <w:i/>
      <w:sz w:val="28"/>
    </w:rPr>
  </w:style>
  <w:style w:type="paragraph" w:styleId="Cabealho">
    <w:name w:val="header"/>
    <w:basedOn w:val="Normal"/>
    <w:link w:val="CabealhoChar"/>
    <w:rsid w:val="001C1C79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1C1C79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rsid w:val="001C1C79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1C1C79"/>
    <w:rPr>
      <w:rFonts w:ascii="Calibri" w:eastAsia="Calibri" w:hAnsi="Calibri" w:cs="Times New Roman"/>
    </w:rPr>
  </w:style>
  <w:style w:type="paragraph" w:styleId="Recuodecorpodetexto">
    <w:name w:val="Body Text Indent"/>
    <w:basedOn w:val="Normal"/>
    <w:link w:val="RecuodecorpodetextoChar"/>
    <w:rsid w:val="001C1C79"/>
    <w:pPr>
      <w:ind w:firstLine="3540"/>
      <w:jc w:val="both"/>
    </w:pPr>
    <w:rPr>
      <w:sz w:val="26"/>
    </w:rPr>
  </w:style>
  <w:style w:type="character" w:customStyle="1" w:styleId="RecuodecorpodetextoChar">
    <w:name w:val="Recuo de corpo de texto Char"/>
    <w:basedOn w:val="Fontepargpadro"/>
    <w:link w:val="Recuodecorpodetexto"/>
    <w:rsid w:val="001C1C79"/>
    <w:rPr>
      <w:rFonts w:ascii="Calibri" w:eastAsia="Calibri" w:hAnsi="Calibri" w:cs="Times New Roman"/>
      <w:sz w:val="26"/>
    </w:rPr>
  </w:style>
  <w:style w:type="character" w:styleId="Hyperlink">
    <w:name w:val="Hyperlink"/>
    <w:rsid w:val="001C1C79"/>
    <w:rPr>
      <w:color w:val="0000FF"/>
      <w:u w:val="single"/>
    </w:rPr>
  </w:style>
  <w:style w:type="paragraph" w:styleId="Recuodecorpodetexto2">
    <w:name w:val="Body Text Indent 2"/>
    <w:basedOn w:val="Normal"/>
    <w:link w:val="Recuodecorpodetexto2Char"/>
    <w:rsid w:val="001C1C79"/>
    <w:pPr>
      <w:spacing w:after="120" w:line="480" w:lineRule="auto"/>
      <w:ind w:left="283"/>
    </w:pPr>
    <w:rPr>
      <w:lang w:val="x-none"/>
    </w:rPr>
  </w:style>
  <w:style w:type="character" w:customStyle="1" w:styleId="Recuodecorpodetexto2Char">
    <w:name w:val="Recuo de corpo de texto 2 Char"/>
    <w:basedOn w:val="Fontepargpadro"/>
    <w:link w:val="Recuodecorpodetexto2"/>
    <w:rsid w:val="001C1C79"/>
    <w:rPr>
      <w:rFonts w:ascii="Calibri" w:eastAsia="Calibri" w:hAnsi="Calibri" w:cs="Times New Roman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C79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qFormat/>
    <w:rsid w:val="001C1C79"/>
    <w:pPr>
      <w:keepNext/>
      <w:spacing w:line="820" w:lineRule="atLeast"/>
      <w:jc w:val="both"/>
      <w:outlineLvl w:val="1"/>
    </w:pPr>
    <w:rPr>
      <w:rFonts w:ascii="BibleScrT" w:hAnsi="BibleScrT"/>
      <w:b/>
      <w:i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1C1C79"/>
    <w:rPr>
      <w:rFonts w:ascii="BibleScrT" w:eastAsia="Calibri" w:hAnsi="BibleScrT" w:cs="Times New Roman"/>
      <w:b/>
      <w:i/>
      <w:sz w:val="28"/>
    </w:rPr>
  </w:style>
  <w:style w:type="paragraph" w:styleId="Cabealho">
    <w:name w:val="header"/>
    <w:basedOn w:val="Normal"/>
    <w:link w:val="CabealhoChar"/>
    <w:rsid w:val="001C1C79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1C1C79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rsid w:val="001C1C79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1C1C79"/>
    <w:rPr>
      <w:rFonts w:ascii="Calibri" w:eastAsia="Calibri" w:hAnsi="Calibri" w:cs="Times New Roman"/>
    </w:rPr>
  </w:style>
  <w:style w:type="paragraph" w:styleId="Recuodecorpodetexto">
    <w:name w:val="Body Text Indent"/>
    <w:basedOn w:val="Normal"/>
    <w:link w:val="RecuodecorpodetextoChar"/>
    <w:rsid w:val="001C1C79"/>
    <w:pPr>
      <w:ind w:firstLine="3540"/>
      <w:jc w:val="both"/>
    </w:pPr>
    <w:rPr>
      <w:sz w:val="26"/>
    </w:rPr>
  </w:style>
  <w:style w:type="character" w:customStyle="1" w:styleId="RecuodecorpodetextoChar">
    <w:name w:val="Recuo de corpo de texto Char"/>
    <w:basedOn w:val="Fontepargpadro"/>
    <w:link w:val="Recuodecorpodetexto"/>
    <w:rsid w:val="001C1C79"/>
    <w:rPr>
      <w:rFonts w:ascii="Calibri" w:eastAsia="Calibri" w:hAnsi="Calibri" w:cs="Times New Roman"/>
      <w:sz w:val="26"/>
    </w:rPr>
  </w:style>
  <w:style w:type="character" w:styleId="Hyperlink">
    <w:name w:val="Hyperlink"/>
    <w:rsid w:val="001C1C79"/>
    <w:rPr>
      <w:color w:val="0000FF"/>
      <w:u w:val="single"/>
    </w:rPr>
  </w:style>
  <w:style w:type="paragraph" w:styleId="Recuodecorpodetexto2">
    <w:name w:val="Body Text Indent 2"/>
    <w:basedOn w:val="Normal"/>
    <w:link w:val="Recuodecorpodetexto2Char"/>
    <w:rsid w:val="001C1C79"/>
    <w:pPr>
      <w:spacing w:after="120" w:line="480" w:lineRule="auto"/>
      <w:ind w:left="283"/>
    </w:pPr>
    <w:rPr>
      <w:lang w:val="x-none"/>
    </w:rPr>
  </w:style>
  <w:style w:type="character" w:customStyle="1" w:styleId="Recuodecorpodetexto2Char">
    <w:name w:val="Recuo de corpo de texto 2 Char"/>
    <w:basedOn w:val="Fontepargpadro"/>
    <w:link w:val="Recuodecorpodetexto2"/>
    <w:rsid w:val="001C1C79"/>
    <w:rPr>
      <w:rFonts w:ascii="Calibri" w:eastAsia="Calibri" w:hAnsi="Calibri" w:cs="Times New Roman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amarapr@visaonet.com.br" TargetMode="External"/><Relationship Id="rId1" Type="http://schemas.openxmlformats.org/officeDocument/2006/relationships/hyperlink" Target="http://www.cmprudentopolis.pr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Câmara</dc:creator>
  <cp:lastModifiedBy>Câmara</cp:lastModifiedBy>
  <cp:revision>2</cp:revision>
  <cp:lastPrinted>2015-03-31T18:06:00Z</cp:lastPrinted>
  <dcterms:created xsi:type="dcterms:W3CDTF">2015-03-31T18:07:00Z</dcterms:created>
  <dcterms:modified xsi:type="dcterms:W3CDTF">2015-03-31T18:07:00Z</dcterms:modified>
</cp:coreProperties>
</file>