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513A" w:rsidRDefault="007C4BF6">
      <w:pPr>
        <w:pStyle w:val="LEI"/>
        <w:numPr>
          <w:ilvl w:val="0"/>
          <w:numId w:val="0"/>
        </w:numPr>
        <w:ind w:left="567"/>
        <w:jc w:val="center"/>
      </w:pPr>
      <w:bookmarkStart w:id="0" w:name="_Toc259636003"/>
      <w:bookmarkStart w:id="1" w:name="_GoBack"/>
      <w:bookmarkEnd w:id="1"/>
      <w:r>
        <w:t>MINUTA DE PROJETO DE LEI DE ZONEAMENTO DE USO E OCUPAÇÃO DO SOLO</w:t>
      </w:r>
      <w:bookmarkEnd w:id="0"/>
    </w:p>
    <w:p w:rsidR="0015513A" w:rsidRDefault="007C4BF6">
      <w:pPr>
        <w:pStyle w:val="n20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ANEXO 7</w:t>
      </w:r>
    </w:p>
    <w:p w:rsidR="0015513A" w:rsidRDefault="007C4BF6">
      <w:pPr>
        <w:pStyle w:val="n20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bookmarkStart w:id="2" w:name="_Hlk97509628"/>
      <w:r>
        <w:rPr>
          <w:rFonts w:ascii="Arial" w:hAnsi="Arial" w:cs="Arial"/>
          <w:sz w:val="24"/>
          <w:szCs w:val="24"/>
        </w:rPr>
        <w:t>QUADRO DE CLASSIFICAÇÃO DOS USOS (Serviço, comérCio e indutrial)</w:t>
      </w:r>
    </w:p>
    <w:bookmarkEnd w:id="2"/>
    <w:p w:rsidR="0015513A" w:rsidRDefault="0015513A">
      <w:pPr>
        <w:rPr>
          <w:rFonts w:ascii="Arial" w:hAnsi="Arial" w:cs="Arial"/>
          <w:color w:val="000000"/>
          <w:sz w:val="18"/>
          <w:szCs w:val="18"/>
        </w:rPr>
      </w:pPr>
    </w:p>
    <w:p w:rsidR="0015513A" w:rsidRDefault="0015513A">
      <w:pPr>
        <w:rPr>
          <w:rFonts w:ascii="Arial" w:hAnsi="Arial" w:cs="Arial"/>
          <w:sz w:val="18"/>
          <w:szCs w:val="18"/>
        </w:rPr>
        <w:sectPr w:rsidR="0015513A">
          <w:headerReference w:type="default" r:id="rId8"/>
          <w:footerReference w:type="default" r:id="rId9"/>
          <w:type w:val="continuous"/>
          <w:pgSz w:w="11906" w:h="16838"/>
          <w:pgMar w:top="2268" w:right="1134" w:bottom="2268" w:left="1701" w:header="851" w:footer="851" w:gutter="0"/>
          <w:cols w:space="708"/>
          <w:docGrid w:linePitch="360"/>
        </w:sectPr>
      </w:pPr>
    </w:p>
    <w:p w:rsidR="0015513A" w:rsidRDefault="0015513A">
      <w:pPr>
        <w:rPr>
          <w:rFonts w:ascii="Arial" w:hAnsi="Arial" w:cs="Arial"/>
        </w:rPr>
      </w:pPr>
    </w:p>
    <w:p w:rsidR="0015513A" w:rsidRDefault="007C4BF6">
      <w:pPr>
        <w:rPr>
          <w:rFonts w:ascii="Arial" w:hAnsi="Arial" w:cs="Arial"/>
          <w:color w:val="4472C4"/>
          <w:sz w:val="18"/>
          <w:szCs w:val="18"/>
          <w:u w:val="single"/>
        </w:rPr>
      </w:pPr>
      <w:r>
        <w:rPr>
          <w:rFonts w:ascii="Arial" w:hAnsi="Arial" w:cs="Arial"/>
          <w:color w:val="4472C4"/>
          <w:sz w:val="18"/>
          <w:szCs w:val="18"/>
          <w:u w:val="single"/>
        </w:rPr>
        <w:t>USO COMERCIAL E DE SERVIÇO VICINAL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Açougues,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Casa de armarinhos,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Casas lotéricas,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Drogarias,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Farmácias,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Floriculturas,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Mercearias,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Locais de venda de hortifrutigranjeiros,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Papelarias,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Revistarias,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Panificadoras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Bares,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Cafeterias,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Cantinas,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Confeitarias,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Comércio de refeições embaladas,</w:t>
      </w:r>
    </w:p>
    <w:p w:rsidR="0015513A" w:rsidRDefault="0015513A">
      <w:pPr>
        <w:rPr>
          <w:rFonts w:ascii="Arial" w:hAnsi="Arial" w:cs="Arial"/>
          <w:sz w:val="18"/>
          <w:szCs w:val="18"/>
        </w:rPr>
      </w:pPr>
    </w:p>
    <w:p w:rsidR="0015513A" w:rsidRDefault="0015513A">
      <w:pPr>
        <w:rPr>
          <w:rFonts w:ascii="Arial" w:hAnsi="Arial" w:cs="Arial"/>
          <w:sz w:val="18"/>
          <w:szCs w:val="18"/>
        </w:rPr>
      </w:pPr>
    </w:p>
    <w:p w:rsidR="0015513A" w:rsidRDefault="0015513A">
      <w:pPr>
        <w:rPr>
          <w:rFonts w:ascii="Arial" w:hAnsi="Arial" w:cs="Arial"/>
          <w:sz w:val="18"/>
          <w:szCs w:val="18"/>
        </w:rPr>
      </w:pPr>
    </w:p>
    <w:p w:rsidR="0015513A" w:rsidRDefault="0015513A">
      <w:pPr>
        <w:rPr>
          <w:rFonts w:ascii="Arial" w:hAnsi="Arial" w:cs="Arial"/>
          <w:sz w:val="18"/>
          <w:szCs w:val="18"/>
        </w:rPr>
      </w:pP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Lanchonetes,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Leiterias,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Livrarias,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Pastelarias,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Relojoarias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Sorveterias, e congêneres.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Prestação de serviço informática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Manicure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Consultó</w:t>
      </w:r>
      <w:r>
        <w:rPr>
          <w:rFonts w:ascii="Arial" w:hAnsi="Arial" w:cs="Arial"/>
          <w:sz w:val="18"/>
          <w:szCs w:val="18"/>
        </w:rPr>
        <w:t>rios,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Escritórios de comércio varejista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Salão de beleza, e congêneres.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Sapatarias,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Alfaiatarias,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Barbearias,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Chaveiros,</w:t>
      </w:r>
    </w:p>
    <w:p w:rsidR="0015513A" w:rsidRDefault="007C4BF6">
      <w:pPr>
        <w:numPr>
          <w:ilvl w:val="0"/>
          <w:numId w:val="0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Oficinas de encanadores,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Eletricistas,</w:t>
      </w:r>
    </w:p>
    <w:p w:rsidR="0015513A" w:rsidRDefault="007C4BF6">
      <w:pPr>
        <w:numPr>
          <w:ilvl w:val="0"/>
          <w:numId w:val="0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Pintores e marceneiros</w:t>
      </w:r>
    </w:p>
    <w:p w:rsidR="0015513A" w:rsidRDefault="0015513A">
      <w:pPr>
        <w:rPr>
          <w:rFonts w:ascii="Arial" w:hAnsi="Arial" w:cs="Arial"/>
          <w:sz w:val="18"/>
          <w:szCs w:val="18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num="2" w:space="708"/>
          <w:docGrid w:linePitch="360"/>
        </w:sectPr>
      </w:pPr>
    </w:p>
    <w:p w:rsidR="0015513A" w:rsidRDefault="007C4BF6">
      <w:pPr>
        <w:rPr>
          <w:rFonts w:ascii="Arial" w:hAnsi="Arial" w:cs="Arial"/>
          <w:color w:val="4472C4"/>
          <w:sz w:val="18"/>
          <w:szCs w:val="18"/>
          <w:u w:val="single"/>
        </w:rPr>
      </w:pPr>
      <w:r>
        <w:rPr>
          <w:rFonts w:ascii="Arial" w:hAnsi="Arial" w:cs="Arial"/>
          <w:color w:val="4472C4"/>
          <w:sz w:val="18"/>
          <w:szCs w:val="18"/>
          <w:u w:val="single"/>
        </w:rPr>
        <w:lastRenderedPageBreak/>
        <w:t xml:space="preserve">COMÉRCIO E SERVIÇO DE BAIRRO </w:t>
      </w:r>
    </w:p>
    <w:p w:rsidR="0015513A" w:rsidRDefault="0015513A">
      <w:pPr>
        <w:rPr>
          <w:rFonts w:ascii="Arial" w:hAnsi="Arial" w:cs="Arial"/>
          <w:color w:val="000000"/>
          <w:sz w:val="18"/>
          <w:szCs w:val="18"/>
        </w:rPr>
      </w:pPr>
    </w:p>
    <w:p w:rsidR="0015513A" w:rsidRDefault="0015513A">
      <w:pPr>
        <w:rPr>
          <w:rFonts w:ascii="Arial" w:hAnsi="Arial" w:cs="Arial"/>
          <w:sz w:val="18"/>
          <w:szCs w:val="18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space="708"/>
          <w:docGrid w:linePitch="360"/>
        </w:sectPr>
      </w:pP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Restaurantes,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Choperias,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Churrascarias,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Petiscarias,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Pizzaria,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Comércio de material de construção,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Comércio de veículos e acessórios,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Joalherias,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Academias,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Agências bancárias,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Escritórios administrativos,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 xml:space="preserve"> Estabelecimentos de ensino de cursos livres,</w:t>
      </w:r>
      <w:r>
        <w:rPr>
          <w:rFonts w:ascii="Arial" w:hAnsi="Arial" w:cs="Arial"/>
          <w:color w:val="FF0000"/>
          <w:sz w:val="18"/>
          <w:szCs w:val="18"/>
        </w:rPr>
        <w:t xml:space="preserve">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Laboratórios de análises clínicas,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Radiológicos,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Fotográficos,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Agências de serviços postais,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Lavanderia,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Oficina mecânica de veículos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Estacionamento comercial, e congêneres. 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Clínicas,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Imobiliárias,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Edifícios </w:t>
      </w:r>
      <w:r>
        <w:rPr>
          <w:rFonts w:ascii="Arial" w:hAnsi="Arial" w:cs="Arial"/>
          <w:sz w:val="18"/>
          <w:szCs w:val="18"/>
        </w:rPr>
        <w:t>de escritórios,</w:t>
      </w:r>
    </w:p>
    <w:p w:rsidR="0015513A" w:rsidRDefault="0015513A">
      <w:pPr>
        <w:rPr>
          <w:rFonts w:ascii="Arial" w:hAnsi="Arial" w:cs="Arial"/>
          <w:color w:val="4472C4"/>
          <w:sz w:val="18"/>
          <w:szCs w:val="18"/>
          <w:u w:val="single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num="2" w:space="708"/>
          <w:docGrid w:linePitch="360"/>
        </w:sectPr>
      </w:pPr>
    </w:p>
    <w:p w:rsidR="0015513A" w:rsidRDefault="0015513A">
      <w:pPr>
        <w:numPr>
          <w:ilvl w:val="0"/>
          <w:numId w:val="0"/>
        </w:numPr>
        <w:rPr>
          <w:rFonts w:ascii="Arial" w:hAnsi="Arial" w:cs="Arial"/>
          <w:color w:val="4472C4"/>
          <w:sz w:val="18"/>
          <w:szCs w:val="18"/>
          <w:u w:val="single"/>
        </w:rPr>
      </w:pPr>
    </w:p>
    <w:p w:rsidR="0015513A" w:rsidRDefault="007C4BF6">
      <w:pPr>
        <w:rPr>
          <w:rFonts w:ascii="Arial" w:hAnsi="Arial" w:cs="Arial"/>
          <w:color w:val="4472C4"/>
          <w:sz w:val="18"/>
          <w:szCs w:val="18"/>
          <w:u w:val="single"/>
        </w:rPr>
      </w:pPr>
      <w:r>
        <w:rPr>
          <w:rFonts w:ascii="Arial" w:hAnsi="Arial" w:cs="Arial"/>
          <w:color w:val="4472C4"/>
          <w:sz w:val="18"/>
          <w:szCs w:val="18"/>
          <w:u w:val="single"/>
        </w:rPr>
        <w:t>COMÉRCIO E SERVIÇO SETORIAL</w:t>
      </w:r>
    </w:p>
    <w:p w:rsidR="0015513A" w:rsidRDefault="007C4BF6">
      <w:pPr>
        <w:rPr>
          <w:rFonts w:ascii="Arial" w:hAnsi="Arial" w:cs="Arial"/>
          <w:sz w:val="18"/>
          <w:szCs w:val="18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space="708"/>
          <w:docGrid w:linePitch="360"/>
        </w:sectPr>
      </w:pPr>
      <w:r>
        <w:rPr>
          <w:rFonts w:ascii="Arial" w:hAnsi="Arial" w:cs="Arial"/>
          <w:sz w:val="18"/>
          <w:szCs w:val="18"/>
        </w:rPr>
        <w:t xml:space="preserve">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Centros comerciais,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Lojas de departamentos,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Super e hipermercados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Buffet com salão de festas,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 xml:space="preserve"> Entidades financeiras,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 Serv.- car,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 Hospital veterinário, </w:t>
      </w:r>
    </w:p>
    <w:p w:rsidR="0015513A" w:rsidRDefault="0015513A">
      <w:pPr>
        <w:rPr>
          <w:rFonts w:ascii="Arial" w:hAnsi="Arial" w:cs="Arial"/>
          <w:color w:val="4472C4"/>
          <w:sz w:val="18"/>
          <w:szCs w:val="18"/>
          <w:u w:val="single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num="2" w:space="708"/>
          <w:docGrid w:linePitch="360"/>
        </w:sectPr>
      </w:pPr>
    </w:p>
    <w:p w:rsidR="0015513A" w:rsidRDefault="0015513A">
      <w:pPr>
        <w:numPr>
          <w:ilvl w:val="0"/>
          <w:numId w:val="0"/>
        </w:numPr>
        <w:rPr>
          <w:rFonts w:ascii="Arial" w:hAnsi="Arial" w:cs="Arial"/>
          <w:color w:val="4472C4"/>
          <w:sz w:val="18"/>
          <w:szCs w:val="18"/>
          <w:u w:val="single"/>
        </w:rPr>
      </w:pPr>
    </w:p>
    <w:p w:rsidR="0015513A" w:rsidRDefault="007C4BF6">
      <w:pPr>
        <w:rPr>
          <w:rFonts w:ascii="Arial" w:hAnsi="Arial" w:cs="Arial"/>
          <w:color w:val="4472C4"/>
          <w:sz w:val="18"/>
          <w:szCs w:val="18"/>
          <w:u w:val="single"/>
        </w:rPr>
      </w:pPr>
      <w:r>
        <w:rPr>
          <w:rFonts w:ascii="Arial" w:hAnsi="Arial" w:cs="Arial"/>
          <w:color w:val="4472C4"/>
          <w:sz w:val="18"/>
          <w:szCs w:val="18"/>
          <w:u w:val="single"/>
        </w:rPr>
        <w:t>COMÉRCIO E SERVIÇO GERAL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</w:t>
      </w:r>
    </w:p>
    <w:p w:rsidR="0015513A" w:rsidRDefault="0015513A">
      <w:pPr>
        <w:rPr>
          <w:rFonts w:ascii="Arial" w:hAnsi="Arial" w:cs="Arial"/>
          <w:sz w:val="18"/>
          <w:szCs w:val="18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space="708"/>
          <w:docGrid w:linePitch="360"/>
        </w:sectPr>
      </w:pP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Comércio varejista de grandes equipamentos,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Agenciamento de cargas,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Canil,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Depósitos,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Armazéns gerais,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Grandes oficinas,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Serviços de coleta de lixo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Transportadoras, e congêneres.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Marmorarias,</w:t>
      </w:r>
    </w:p>
    <w:p w:rsidR="0015513A" w:rsidRDefault="007C4BF6">
      <w:pPr>
        <w:numPr>
          <w:ilvl w:val="0"/>
          <w:numId w:val="0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Cooperativas, silos,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Editoras, Entrepostos,</w:t>
      </w:r>
    </w:p>
    <w:p w:rsidR="0015513A" w:rsidRDefault="0015513A">
      <w:pPr>
        <w:numPr>
          <w:ilvl w:val="0"/>
          <w:numId w:val="0"/>
        </w:numPr>
        <w:rPr>
          <w:rFonts w:ascii="Arial" w:hAnsi="Arial" w:cs="Arial"/>
          <w:color w:val="4472C4"/>
          <w:sz w:val="18"/>
          <w:szCs w:val="18"/>
          <w:u w:val="single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num="2" w:space="708"/>
          <w:docGrid w:linePitch="360"/>
        </w:sectPr>
      </w:pPr>
    </w:p>
    <w:p w:rsidR="0015513A" w:rsidRDefault="0015513A">
      <w:pPr>
        <w:rPr>
          <w:rFonts w:ascii="Arial" w:hAnsi="Arial" w:cs="Arial"/>
          <w:color w:val="4472C4"/>
          <w:sz w:val="18"/>
          <w:szCs w:val="18"/>
          <w:u w:val="single"/>
        </w:rPr>
      </w:pPr>
    </w:p>
    <w:p w:rsidR="0015513A" w:rsidRDefault="0015513A">
      <w:pPr>
        <w:rPr>
          <w:rFonts w:ascii="Arial" w:hAnsi="Arial" w:cs="Arial"/>
          <w:color w:val="4472C4"/>
          <w:sz w:val="18"/>
          <w:szCs w:val="18"/>
          <w:u w:val="single"/>
        </w:rPr>
      </w:pPr>
    </w:p>
    <w:p w:rsidR="0015513A" w:rsidRDefault="007C4BF6">
      <w:pPr>
        <w:rPr>
          <w:rFonts w:ascii="Arial" w:hAnsi="Arial" w:cs="Arial"/>
          <w:color w:val="4472C4"/>
          <w:sz w:val="18"/>
          <w:szCs w:val="18"/>
          <w:u w:val="single"/>
        </w:rPr>
      </w:pPr>
      <w:r>
        <w:rPr>
          <w:rFonts w:ascii="Arial" w:hAnsi="Arial" w:cs="Arial"/>
          <w:color w:val="4472C4"/>
          <w:sz w:val="18"/>
          <w:szCs w:val="18"/>
          <w:u w:val="single"/>
        </w:rPr>
        <w:t>COMÉRCIO E SERVIÇO ESPECÍFICO</w:t>
      </w:r>
    </w:p>
    <w:p w:rsidR="0015513A" w:rsidRDefault="0015513A">
      <w:pPr>
        <w:rPr>
          <w:rFonts w:ascii="Arial" w:hAnsi="Arial" w:cs="Arial"/>
          <w:sz w:val="18"/>
          <w:szCs w:val="18"/>
        </w:rPr>
      </w:pPr>
    </w:p>
    <w:p w:rsidR="0015513A" w:rsidRDefault="0015513A">
      <w:pPr>
        <w:rPr>
          <w:rFonts w:ascii="Arial" w:hAnsi="Arial" w:cs="Arial"/>
          <w:sz w:val="18"/>
          <w:szCs w:val="18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space="708"/>
          <w:docGrid w:linePitch="360"/>
        </w:sectPr>
      </w:pP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Postos de combustíveis,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Capela mortuária,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Cemitério.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Lava car.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Oficina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Botijões de G</w:t>
      </w:r>
      <w:r>
        <w:rPr>
          <w:rFonts w:ascii="Arial" w:hAnsi="Arial" w:cs="Arial"/>
          <w:color w:val="000000"/>
          <w:sz w:val="18"/>
          <w:szCs w:val="18"/>
        </w:rPr>
        <w:t>ás-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lastRenderedPageBreak/>
        <w:t>Clínica veterinária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Borracharias, 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Oficina mecânica de veículos 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Comércio varejista de combustíveis,</w:t>
      </w: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Comércio varejista de derivados de petróleo</w:t>
      </w:r>
    </w:p>
    <w:p w:rsidR="0015513A" w:rsidRDefault="0015513A">
      <w:pPr>
        <w:rPr>
          <w:rFonts w:ascii="Arial" w:hAnsi="Arial" w:cs="Arial"/>
          <w:sz w:val="18"/>
          <w:szCs w:val="18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num="2" w:space="708"/>
          <w:docGrid w:linePitch="360"/>
        </w:sectPr>
      </w:pPr>
    </w:p>
    <w:p w:rsidR="0015513A" w:rsidRDefault="0015513A">
      <w:pPr>
        <w:rPr>
          <w:rFonts w:ascii="Arial" w:hAnsi="Arial" w:cs="Arial"/>
          <w:sz w:val="18"/>
          <w:szCs w:val="18"/>
        </w:rPr>
      </w:pPr>
    </w:p>
    <w:p w:rsidR="0015513A" w:rsidRDefault="007C4BF6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70C0"/>
          <w:sz w:val="18"/>
          <w:szCs w:val="18"/>
          <w:u w:val="single"/>
        </w:rPr>
        <w:t>USO INDUSTRIAL 1</w:t>
      </w:r>
    </w:p>
    <w:p w:rsidR="0015513A" w:rsidRDefault="0015513A">
      <w:pPr>
        <w:rPr>
          <w:rFonts w:ascii="Arial" w:hAnsi="Arial" w:cs="Arial"/>
          <w:color w:val="000000"/>
          <w:sz w:val="18"/>
          <w:szCs w:val="18"/>
        </w:rPr>
      </w:pPr>
    </w:p>
    <w:p w:rsidR="0015513A" w:rsidRDefault="0015513A">
      <w:pPr>
        <w:rPr>
          <w:rFonts w:ascii="Arial" w:hAnsi="Arial" w:cs="Arial"/>
          <w:sz w:val="18"/>
          <w:szCs w:val="18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space="708"/>
          <w:docGrid w:linePitch="360"/>
        </w:sectPr>
      </w:pP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 xml:space="preserve">Acessório do Vestuário          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Acessórios para Animais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Artigos de Artesanato –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de Bijuteria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Artigos de Colchoaria -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de Decoração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Artigos de Joalheria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para Cama, Mesa e Banho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Bolsas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Calçados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Guarda-chuva - Guarda-sol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Mochilas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Produtos Alimentícios</w:t>
      </w:r>
    </w:p>
    <w:p w:rsidR="0015513A" w:rsidRDefault="007C4BF6">
      <w:pPr>
        <w:numPr>
          <w:ilvl w:val="0"/>
          <w:numId w:val="0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Relógio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Roupa</w:t>
      </w:r>
      <w:r>
        <w:rPr>
          <w:rFonts w:ascii="Arial" w:hAnsi="Arial" w:cs="Arial"/>
          <w:sz w:val="18"/>
          <w:szCs w:val="18"/>
        </w:rPr>
        <w:t>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Sacolas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Suprimentos para Informática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Confecção de Cortinas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Fabricação de vidros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Malharia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Acessório do Vestuário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Acessórios para Animais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Adesivos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Artigos de Artesanato - Artigos de Bijuteria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de Colchoaria - Artigos de Cortiça - Artigos de Couro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para Brindes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Bordados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Capas para Veículos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Etiquetas - Fraldas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Material Didático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Material Ótico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Painéis Cerâmicos e Mosaicos Artísticos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Pastas Escolares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Produtos Naturais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Semi-jóias </w:t>
      </w:r>
    </w:p>
    <w:p w:rsidR="0015513A" w:rsidRDefault="0015513A">
      <w:pPr>
        <w:rPr>
          <w:rFonts w:ascii="Arial" w:hAnsi="Arial" w:cs="Arial"/>
          <w:sz w:val="18"/>
          <w:szCs w:val="18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num="2" w:space="708"/>
          <w:docGrid w:linePitch="360"/>
        </w:sectPr>
      </w:pPr>
    </w:p>
    <w:p w:rsidR="0015513A" w:rsidRDefault="0015513A">
      <w:pPr>
        <w:rPr>
          <w:rFonts w:ascii="Arial" w:hAnsi="Arial" w:cs="Arial"/>
          <w:sz w:val="18"/>
          <w:szCs w:val="18"/>
        </w:rPr>
      </w:pPr>
    </w:p>
    <w:p w:rsidR="0015513A" w:rsidRDefault="0015513A">
      <w:pPr>
        <w:rPr>
          <w:rFonts w:ascii="Arial" w:hAnsi="Arial" w:cs="Arial"/>
          <w:sz w:val="18"/>
          <w:szCs w:val="18"/>
        </w:rPr>
      </w:pPr>
    </w:p>
    <w:p w:rsidR="0015513A" w:rsidRDefault="007C4BF6">
      <w:pPr>
        <w:rPr>
          <w:rFonts w:ascii="Arial" w:hAnsi="Arial" w:cs="Arial"/>
          <w:color w:val="767171"/>
          <w:sz w:val="18"/>
          <w:szCs w:val="18"/>
        </w:rPr>
      </w:pPr>
      <w:r>
        <w:rPr>
          <w:rFonts w:ascii="Arial" w:hAnsi="Arial" w:cs="Arial"/>
          <w:color w:val="0070C0"/>
          <w:sz w:val="18"/>
          <w:szCs w:val="18"/>
          <w:u w:val="single"/>
        </w:rPr>
        <w:t>USO INDUSTRIAL 2</w:t>
      </w:r>
    </w:p>
    <w:p w:rsidR="0015513A" w:rsidRDefault="0015513A">
      <w:pPr>
        <w:rPr>
          <w:rFonts w:ascii="Arial" w:hAnsi="Arial" w:cs="Arial"/>
          <w:color w:val="767171"/>
          <w:sz w:val="18"/>
          <w:szCs w:val="18"/>
        </w:rPr>
      </w:pPr>
    </w:p>
    <w:p w:rsidR="0015513A" w:rsidRDefault="0015513A">
      <w:pPr>
        <w:rPr>
          <w:rFonts w:ascii="Arial" w:hAnsi="Arial" w:cs="Arial"/>
          <w:sz w:val="18"/>
          <w:szCs w:val="18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space="708"/>
          <w:docGrid w:linePitch="360"/>
        </w:sectPr>
      </w:pP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Cozinha Industrial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Funilaria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Gráfica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Serralheria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Fabricação de: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Acabamentos para Móveis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Artefatos de Junco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Artefatos de Lona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Artefatos de Papel e Papelão - Artefatos de Vime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de Carpintaria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de Esportes e Jo</w:t>
      </w:r>
      <w:r>
        <w:rPr>
          <w:rFonts w:ascii="Arial" w:hAnsi="Arial" w:cs="Arial"/>
          <w:sz w:val="18"/>
          <w:szCs w:val="18"/>
        </w:rPr>
        <w:t>gos Recreativos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Têxteis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Embalagens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Luminosos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Produtos Veterinários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Tapetes</w:t>
      </w:r>
    </w:p>
    <w:p w:rsidR="0015513A" w:rsidRDefault="0015513A">
      <w:pPr>
        <w:numPr>
          <w:ilvl w:val="0"/>
          <w:numId w:val="0"/>
        </w:numPr>
        <w:rPr>
          <w:rFonts w:ascii="Arial" w:hAnsi="Arial" w:cs="Arial"/>
          <w:sz w:val="18"/>
          <w:szCs w:val="18"/>
        </w:rPr>
      </w:pPr>
    </w:p>
    <w:p w:rsidR="0015513A" w:rsidRDefault="007C4BF6">
      <w:pPr>
        <w:numPr>
          <w:ilvl w:val="0"/>
          <w:numId w:val="0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Tecelagem -Varais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Vassoura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Fiação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Tipográfica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Fabricação de: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Acumuladores Eletrônicos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Aparelhos de Medidas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Aparelhos Ortopédicos –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Diversos de Madeira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Box</w:t>
      </w:r>
      <w:r>
        <w:rPr>
          <w:rFonts w:ascii="Arial" w:hAnsi="Arial" w:cs="Arial"/>
          <w:sz w:val="18"/>
          <w:szCs w:val="18"/>
        </w:rPr>
        <w:t xml:space="preserve"> para Banheiros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Churrasqueiras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Componentes Eletrônicos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Componentes e Sistema de Sinalização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Correias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Esquadrias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Estofados para Veículos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Fitas Adesivas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Instrumentos Musicais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Instrumentos Óticos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Lareiras - Lixas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Luminárias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Luminosos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Materiais Terapêuticos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Molduras - Móveis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Móveis de Vime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Painéis e Cartazes Publicitários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Palha de Aço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Palha Trançada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Paredes Divisórias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Peças e Acessórios e Material de Comunicação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Peças p/ Aparelhos Eletroeletrônicos e Acessórios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Persianas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Portas e Divisões sanfonadas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Portões </w:t>
      </w:r>
      <w:r>
        <w:rPr>
          <w:rFonts w:ascii="Arial" w:hAnsi="Arial" w:cs="Arial"/>
          <w:sz w:val="18"/>
          <w:szCs w:val="18"/>
        </w:rPr>
        <w:t>Eletrônicos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Produtos Alimentícios com Forno a Lenha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Produtos Veterinários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Sacarias - Tapetes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Tecelagem - Toldos – Varais</w:t>
      </w:r>
    </w:p>
    <w:p w:rsidR="0015513A" w:rsidRDefault="0015513A">
      <w:pPr>
        <w:rPr>
          <w:rFonts w:ascii="Arial" w:hAnsi="Arial" w:cs="Arial"/>
          <w:sz w:val="18"/>
          <w:szCs w:val="18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num="2" w:space="708"/>
          <w:docGrid w:linePitch="360"/>
        </w:sectPr>
      </w:pPr>
    </w:p>
    <w:p w:rsidR="0015513A" w:rsidRDefault="0015513A">
      <w:pPr>
        <w:numPr>
          <w:ilvl w:val="0"/>
          <w:numId w:val="0"/>
        </w:numPr>
        <w:rPr>
          <w:rFonts w:ascii="Arial" w:hAnsi="Arial" w:cs="Arial"/>
          <w:sz w:val="18"/>
          <w:szCs w:val="18"/>
        </w:rPr>
      </w:pPr>
    </w:p>
    <w:p w:rsidR="0015513A" w:rsidRDefault="0015513A">
      <w:pPr>
        <w:numPr>
          <w:ilvl w:val="0"/>
          <w:numId w:val="0"/>
        </w:numPr>
        <w:rPr>
          <w:rFonts w:ascii="Arial" w:hAnsi="Arial" w:cs="Arial"/>
          <w:sz w:val="18"/>
          <w:szCs w:val="18"/>
        </w:rPr>
      </w:pP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color w:val="0070C0"/>
          <w:sz w:val="18"/>
          <w:szCs w:val="18"/>
          <w:u w:val="single"/>
        </w:rPr>
        <w:t xml:space="preserve">USO INDUSTRIAL </w:t>
      </w:r>
      <w:r>
        <w:rPr>
          <w:rFonts w:ascii="Arial" w:hAnsi="Arial" w:cs="Arial"/>
          <w:color w:val="4472C4"/>
          <w:sz w:val="18"/>
          <w:szCs w:val="18"/>
          <w:u w:val="single"/>
        </w:rPr>
        <w:t>3</w:t>
      </w:r>
      <w:r>
        <w:rPr>
          <w:rFonts w:ascii="Arial" w:hAnsi="Arial" w:cs="Arial"/>
          <w:color w:val="404040"/>
          <w:sz w:val="18"/>
          <w:szCs w:val="18"/>
          <w:highlight w:val="lightGray"/>
        </w:rPr>
        <w:t xml:space="preserve"> </w:t>
      </w:r>
    </w:p>
    <w:p w:rsidR="0015513A" w:rsidRDefault="0015513A">
      <w:pPr>
        <w:rPr>
          <w:rFonts w:ascii="Arial" w:hAnsi="Arial" w:cs="Arial"/>
          <w:sz w:val="18"/>
          <w:szCs w:val="18"/>
        </w:rPr>
      </w:pPr>
    </w:p>
    <w:p w:rsidR="0015513A" w:rsidRDefault="0015513A">
      <w:pPr>
        <w:rPr>
          <w:rFonts w:ascii="Arial" w:hAnsi="Arial" w:cs="Arial"/>
          <w:sz w:val="18"/>
          <w:szCs w:val="18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space="708"/>
          <w:docGrid w:linePitch="360"/>
        </w:sectPr>
      </w:pP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Curtume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Desdobramento de Madeira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Destilação de Álcool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Entreposto</w:t>
      </w:r>
      <w:r>
        <w:rPr>
          <w:rFonts w:ascii="Arial" w:hAnsi="Arial" w:cs="Arial"/>
          <w:sz w:val="18"/>
          <w:szCs w:val="18"/>
        </w:rPr>
        <w:t xml:space="preserve"> de Madeira p/Exportação (Ressecamento)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Frigorífico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Fundição de Peças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Fundição de Purificação de Metais Preciosos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Geração e Fornecimento de Energia Elétrica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Cerâmica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de Abrasivo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de Águas Minerais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Indústria de Artefatos de </w:t>
      </w:r>
      <w:r>
        <w:rPr>
          <w:rFonts w:ascii="Arial" w:hAnsi="Arial" w:cs="Arial"/>
          <w:sz w:val="18"/>
          <w:szCs w:val="18"/>
        </w:rPr>
        <w:t>Amianto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de Artefatos de Cimento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de Beneficiamento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de Bobinamento de Transformadores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de Compensados e/ou Laminados –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de Fumo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de Implementos Rodoviários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de Madeira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de Mármore -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de Plásticos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de Produtos Biotecnológicos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Eletromecânica -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Granito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Mecânica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Metalúrgica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Indústria Petroquímica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Montagem de Veículos -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Produção de Elem. Quim. e de Prod. Inorg, Org.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Produção de Óleo</w:t>
      </w:r>
      <w:r>
        <w:rPr>
          <w:rFonts w:ascii="Arial" w:hAnsi="Arial" w:cs="Arial"/>
          <w:sz w:val="18"/>
          <w:szCs w:val="18"/>
        </w:rPr>
        <w:t>s Vegetais e outros Prod. da Dest. da Madeira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Produção de Óleos, Gorduras e Ceras Veget. e Animais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Reciclagem de Plásticos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Reciclagem de Sucatas Metálicas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Reciclagem de Sucatas não Metálicas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Recuperação de Resíduos Têxteis –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Refinação de Sal de Cozinha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Sec</w:t>
      </w:r>
      <w:r>
        <w:rPr>
          <w:rFonts w:ascii="Arial" w:hAnsi="Arial" w:cs="Arial"/>
          <w:sz w:val="18"/>
          <w:szCs w:val="18"/>
        </w:rPr>
        <w:t>agem e Salga de Couro e Peles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Segmentação de Aço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Sintetização ou Pelotização de Carvão de Pedra e Coque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Têmpera de Aço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Têmpera e Segmentação de Aço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Torrefação e Moagem de Cereais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Tratamento e Distribuição de Água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Usina de Concreto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Zincagem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Fabricação de: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Adubos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Água Sanitária - Álcool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Antenas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Aparelho, Peças e Acessórios p/ Agropecuária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Aparelhos e Equipe. Elet. Terapêuticos e Eletroq.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Aquecedores, Peças e Acessórios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Arames Metálicos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Argamassa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Artefatos de Borracha - Artefatos de Concreto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Artefatos de Espu</w:t>
      </w:r>
      <w:r>
        <w:rPr>
          <w:rFonts w:ascii="Arial" w:hAnsi="Arial" w:cs="Arial"/>
          <w:sz w:val="18"/>
          <w:szCs w:val="18"/>
        </w:rPr>
        <w:t>ma de Borracha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Artefatos de Fibra de Vidro - Artefatos de Metal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Artefatos de Parafina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de Material plástico e/ou Acrílico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Diversos de Fibra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para Refrigeração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Artigos Pirotécnicos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Asfalto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Bebidas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Bicicletas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Biscoitos e Bolachas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Bombas e Motores hidrostáticos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Borracha e Látex sintéticos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Brinquedos - Caçambas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Cal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Caldeiras, Maq.,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Câmaras de Ar - Canos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Canos Metálicos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Carretas para Veículos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Carroças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Carrocerias para Veículos Automotores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Casas Pré-Fabricadas - Celulose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Ceras para </w:t>
      </w:r>
      <w:r>
        <w:rPr>
          <w:rFonts w:ascii="Arial" w:hAnsi="Arial" w:cs="Arial"/>
          <w:sz w:val="18"/>
          <w:szCs w:val="18"/>
        </w:rPr>
        <w:t>Assoalhos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Chapas e Placas de Madeira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Cimento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Cola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Combustíveis e Lubrificantes - Componentes e Turbinas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Corretivos do Solo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Cosméticos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Defensivos Agrícolas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Desinfetantes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Elevadores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Equipamentos Contra Incêndio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Equipamentos e Mat. de Proteção e Segurança de </w:t>
      </w:r>
      <w:r>
        <w:rPr>
          <w:rFonts w:ascii="Arial" w:hAnsi="Arial" w:cs="Arial"/>
          <w:sz w:val="18"/>
          <w:szCs w:val="18"/>
        </w:rPr>
        <w:t>Trabalho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Equipamentos Eletrônicos e/ou Elétricos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Equipamentos Esportivos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Equipamentos Hospitalares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Equipamentos Industriais, Peças e Acessórios -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Equipamentos p/ Transmissão Industrial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Equipamentos para Telecomunicação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Equipamentos Pneumáticos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Esmaltes - E</w:t>
      </w:r>
      <w:r>
        <w:rPr>
          <w:rFonts w:ascii="Arial" w:hAnsi="Arial" w:cs="Arial"/>
          <w:sz w:val="18"/>
          <w:szCs w:val="18"/>
        </w:rPr>
        <w:t>spelhos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Espumas de Borracha -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Estruturas Metálicas -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Ferramentas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Fertilizantes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Fios e Arames de Metais -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Formicidas e Inseticidas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Fósforos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Fungicidas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Gás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Gelatinas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Graxas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Impermeabilizantes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Lacas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Laminados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Laminados de Metais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Laminados Plásticos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Lâmpadas </w:t>
      </w:r>
      <w:r>
        <w:rPr>
          <w:rFonts w:ascii="Arial" w:hAnsi="Arial" w:cs="Arial"/>
          <w:sz w:val="18"/>
          <w:szCs w:val="18"/>
        </w:rPr>
        <w:t>- Louças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Manilhas, Canos, Tubos e Conexão de Material Plástico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Maq. e Apar. p/ Prod. e Distribuição de Energia Elétrica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Máquinas e Equipamentos Agrícolas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Máquinas Motrizes não Elétricas - Máquinas p/ Meio-Fio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Máquinas, Peças e Acessórios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Massa Plástica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Mas</w:t>
      </w:r>
      <w:r>
        <w:rPr>
          <w:rFonts w:ascii="Arial" w:hAnsi="Arial" w:cs="Arial"/>
          <w:sz w:val="18"/>
          <w:szCs w:val="18"/>
        </w:rPr>
        <w:t>sas Alimentícias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Massas para Vedação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Materiais p/ Recondicionamento de Pneumáticos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Materiais para Estofos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Material Eletro -Eletrônico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Material Hidráulico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Material p/ Medicina, Cirurgia e Odontologia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Matérias Primas p/ Inseticidas e Fertilizantes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Medicamentos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Moldes e Matrizes de Peças e Embalagem Plástica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Mont. de Tratores, Maq., Peças e Aces. e Apar. de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Terraplenagem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Motores para Tratores Agrícolas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Munições - Oxigênio - Papel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Papelão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Peças de Gesso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Peças e Acessórios para Máquinas Agrícolas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Peças</w:t>
      </w:r>
      <w:r>
        <w:rPr>
          <w:rFonts w:ascii="Arial" w:hAnsi="Arial" w:cs="Arial"/>
          <w:sz w:val="18"/>
          <w:szCs w:val="18"/>
        </w:rPr>
        <w:t xml:space="preserve"> e Acessórios para Motociclos - Peças e Acessórios para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Veículos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Peças e Equipamentos Mecânicos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Pisos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Placas de Baterias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Pneumáticos 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Preparados p/ Limpeza e/ou Polimentos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Produtos Agrícolas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Produtos de Higiene Pessoal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Produtos de Perfumaria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Produtos Deriv</w:t>
      </w:r>
      <w:r>
        <w:rPr>
          <w:rFonts w:ascii="Arial" w:hAnsi="Arial" w:cs="Arial"/>
          <w:sz w:val="18"/>
          <w:szCs w:val="18"/>
        </w:rPr>
        <w:t>ados da Destilação do Carvão de Pedra -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Produtos Químicos em Geral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Rações Balanceadas e Alim. Preparados p/ Animais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Resinas de Fibras - Sabões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Saponáceos - Sebos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Secantes - Soldas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Solventes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Tanques, Reservatórios e outros Recipientes Metálicos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Tecidos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Telas Metálicas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Telha Ondulada em Madeira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Telhas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Tintas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Trefilados de Ferro, Aço e de Metais não Ferrosos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Tubos Metálicos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Veículos</w:t>
      </w:r>
    </w:p>
    <w:p w:rsidR="0015513A" w:rsidRDefault="007C4BF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Vernizes – Vidros</w:t>
      </w:r>
    </w:p>
    <w:p w:rsidR="0015513A" w:rsidRDefault="0015513A">
      <w:pPr>
        <w:pStyle w:val="n20"/>
        <w:jc w:val="both"/>
        <w:rPr>
          <w:rFonts w:ascii="Arial" w:hAnsi="Arial" w:cs="Arial"/>
        </w:rPr>
        <w:sectPr w:rsidR="0015513A">
          <w:type w:val="continuous"/>
          <w:pgSz w:w="11906" w:h="16838"/>
          <w:pgMar w:top="2268" w:right="1134" w:bottom="2268" w:left="1701" w:header="851" w:footer="851" w:gutter="0"/>
          <w:cols w:num="2" w:space="708"/>
          <w:docGrid w:linePitch="360"/>
        </w:sectPr>
      </w:pPr>
    </w:p>
    <w:p w:rsidR="0015513A" w:rsidRDefault="0015513A">
      <w:pPr>
        <w:pStyle w:val="n20"/>
        <w:spacing w:after="0"/>
        <w:rPr>
          <w:rFonts w:ascii="Arial" w:hAnsi="Arial" w:cs="Arial"/>
          <w:sz w:val="24"/>
          <w:szCs w:val="24"/>
        </w:rPr>
      </w:pPr>
    </w:p>
    <w:p w:rsidR="0015513A" w:rsidRDefault="0015513A">
      <w:pPr>
        <w:pStyle w:val="n20"/>
        <w:jc w:val="both"/>
        <w:rPr>
          <w:rFonts w:ascii="Arial" w:hAnsi="Arial" w:cs="Arial"/>
        </w:rPr>
      </w:pPr>
    </w:p>
    <w:sectPr w:rsidR="0015513A">
      <w:type w:val="continuous"/>
      <w:pgSz w:w="11906" w:h="16838"/>
      <w:pgMar w:top="2268" w:right="1134" w:bottom="2268" w:left="1701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BF6" w:rsidRDefault="007C4BF6">
      <w:r>
        <w:separator/>
      </w:r>
    </w:p>
  </w:endnote>
  <w:endnote w:type="continuationSeparator" w:id="0">
    <w:p w:rsidR="007C4BF6" w:rsidRDefault="007C4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altName w:val="Yu Gothic U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mic Sans MS">
    <w:panose1 w:val="030F0702030302020204"/>
    <w:charset w:val="00"/>
    <w:family w:val="script"/>
    <w:pitch w:val="default"/>
    <w:sig w:usb0="00000287" w:usb1="00000013" w:usb2="00000000" w:usb3="00000000" w:csb0="2000009F" w:csb1="00000000"/>
  </w:font>
  <w:font w:name="Swis721 Cn BT">
    <w:altName w:val="Yu Gothic UI"/>
    <w:charset w:val="00"/>
    <w:family w:val="swiss"/>
    <w:pitch w:val="default"/>
    <w:sig w:usb0="00000000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13A" w:rsidRDefault="0015513A">
    <w:pPr>
      <w:pStyle w:val="Rodap"/>
      <w:pBdr>
        <w:top w:val="single" w:sz="4" w:space="1" w:color="auto"/>
      </w:pBdr>
      <w:spacing w:before="0" w:after="0" w:line="240" w:lineRule="auto"/>
      <w:rPr>
        <w:rFonts w:ascii="Century Gothic" w:hAnsi="Century Gothic"/>
        <w:color w:val="0070C0"/>
        <w:sz w:val="6"/>
        <w:szCs w:val="6"/>
      </w:rPr>
    </w:pPr>
  </w:p>
  <w:p w:rsidR="0015513A" w:rsidRDefault="007C4BF6">
    <w:pPr>
      <w:pStyle w:val="Rodap"/>
      <w:shd w:val="clear" w:color="auto" w:fill="CCCCCC"/>
      <w:tabs>
        <w:tab w:val="clear" w:pos="4419"/>
        <w:tab w:val="clear" w:pos="8838"/>
      </w:tabs>
      <w:spacing w:before="0" w:after="0" w:line="240" w:lineRule="auto"/>
      <w:jc w:val="right"/>
      <w:rPr>
        <w:rFonts w:ascii="Century Gothic" w:hAnsi="Century Gothic"/>
        <w:b/>
        <w:color w:val="0070C0"/>
      </w:rPr>
    </w:pPr>
    <w:r>
      <w:rPr>
        <w:rFonts w:ascii="Century Gothic" w:hAnsi="Century Gothic"/>
        <w:b/>
        <w:color w:val="0070C0"/>
      </w:rPr>
      <w:t xml:space="preserve">LEI DE ZONEAMENTO E </w:t>
    </w:r>
    <w:r>
      <w:rPr>
        <w:rFonts w:ascii="Century Gothic" w:hAnsi="Century Gothic"/>
        <w:b/>
        <w:color w:val="0070C0"/>
      </w:rPr>
      <w:t>USO E OCUPAÇÃO DO SOLO - REVISÃO - PRUDENTÓPOLIS</w:t>
    </w:r>
  </w:p>
  <w:p w:rsidR="0015513A" w:rsidRDefault="0015513A">
    <w:pPr>
      <w:pStyle w:val="Rodap"/>
      <w:tabs>
        <w:tab w:val="clear" w:pos="4419"/>
        <w:tab w:val="clear" w:pos="8838"/>
      </w:tabs>
      <w:spacing w:before="0" w:after="0" w:line="240" w:lineRule="auto"/>
      <w:jc w:val="right"/>
      <w:rPr>
        <w:rFonts w:ascii="Century Gothic" w:hAnsi="Century Gothic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BF6" w:rsidRDefault="007C4BF6">
      <w:r>
        <w:separator/>
      </w:r>
    </w:p>
  </w:footnote>
  <w:footnote w:type="continuationSeparator" w:id="0">
    <w:p w:rsidR="007C4BF6" w:rsidRDefault="007C4B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13A" w:rsidRDefault="007C4BF6">
    <w:pPr>
      <w:pStyle w:val="Cabealho"/>
      <w:jc w:val="right"/>
    </w:pPr>
    <w:r>
      <w:rPr>
        <w:noProof/>
      </w:rPr>
      <w:drawing>
        <wp:inline distT="0" distB="0" distL="114300" distR="114300">
          <wp:extent cx="829945" cy="529590"/>
          <wp:effectExtent l="0" t="0" r="8255" b="3810"/>
          <wp:docPr id="4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29945" cy="529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color w:val="0070C0"/>
      </w:rPr>
      <w:t xml:space="preserve">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A274A"/>
    <w:multiLevelType w:val="multilevel"/>
    <w:tmpl w:val="080A274A"/>
    <w:lvl w:ilvl="0">
      <w:start w:val="1"/>
      <w:numFmt w:val="decimal"/>
      <w:pStyle w:val="Ttulo1"/>
      <w:lvlText w:val="%1"/>
      <w:lvlJc w:val="left"/>
      <w:pPr>
        <w:ind w:left="574" w:hanging="432"/>
      </w:pPr>
      <w:rPr>
        <w:rFonts w:hint="default"/>
      </w:rPr>
    </w:lvl>
    <w:lvl w:ilvl="1">
      <w:start w:val="1"/>
      <w:numFmt w:val="decimal"/>
      <w:pStyle w:val="Ttulo2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pStyle w:val="Ttulo3"/>
      <w:lvlText w:val="%1.%2.%3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pStyle w:val="Ttulo4"/>
      <w:lvlText w:val="%1.%2.%3.%4"/>
      <w:lvlJc w:val="left"/>
      <w:pPr>
        <w:ind w:left="1006" w:hanging="864"/>
      </w:pPr>
      <w:rPr>
        <w:rFonts w:hint="default"/>
      </w:rPr>
    </w:lvl>
    <w:lvl w:ilvl="4">
      <w:start w:val="1"/>
      <w:numFmt w:val="decimal"/>
      <w:pStyle w:val="Ttulo5"/>
      <w:lvlText w:val="%1.%2.%3.%4.%5"/>
      <w:lvlJc w:val="left"/>
      <w:pPr>
        <w:ind w:left="1150" w:hanging="1008"/>
      </w:pPr>
      <w:rPr>
        <w:rFonts w:hint="default"/>
      </w:rPr>
    </w:lvl>
    <w:lvl w:ilvl="5">
      <w:start w:val="1"/>
      <w:numFmt w:val="decimal"/>
      <w:pStyle w:val="Ttulo6"/>
      <w:lvlText w:val="%1.%2.%3.%4.%5.%6"/>
      <w:lvlJc w:val="left"/>
      <w:pPr>
        <w:ind w:left="1294" w:hanging="1152"/>
      </w:pPr>
      <w:rPr>
        <w:rFonts w:hint="default"/>
      </w:rPr>
    </w:lvl>
    <w:lvl w:ilvl="6">
      <w:start w:val="1"/>
      <w:numFmt w:val="decimal"/>
      <w:pStyle w:val="Ttulo7"/>
      <w:lvlText w:val="%1.%2.%3.%4.%5.%6.%7"/>
      <w:lvlJc w:val="left"/>
      <w:pPr>
        <w:ind w:left="1438" w:hanging="1296"/>
      </w:pPr>
      <w:rPr>
        <w:rFonts w:hint="default"/>
      </w:rPr>
    </w:lvl>
    <w:lvl w:ilvl="7">
      <w:start w:val="1"/>
      <w:numFmt w:val="decimal"/>
      <w:pStyle w:val="Ttulo8"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pStyle w:val="Ttulo9"/>
      <w:lvlText w:val="%1.%2.%3.%4.%5.%6.%7.%8.%9"/>
      <w:lvlJc w:val="left"/>
      <w:pPr>
        <w:ind w:left="1726" w:hanging="1584"/>
      </w:pPr>
      <w:rPr>
        <w:rFonts w:hint="default"/>
      </w:rPr>
    </w:lvl>
  </w:abstractNum>
  <w:abstractNum w:abstractNumId="1">
    <w:nsid w:val="16A15DD1"/>
    <w:multiLevelType w:val="multilevel"/>
    <w:tmpl w:val="16A15DD1"/>
    <w:lvl w:ilvl="0">
      <w:start w:val="1"/>
      <w:numFmt w:val="lowerLetter"/>
      <w:pStyle w:val="alnea"/>
      <w:suff w:val="space"/>
      <w:lvlText w:val="%1."/>
      <w:lvlJc w:val="left"/>
      <w:pPr>
        <w:ind w:left="1701" w:hanging="283"/>
      </w:pPr>
      <w:rPr>
        <w:sz w:val="20"/>
        <w:szCs w:val="10351"/>
      </w:rPr>
    </w:lvl>
    <w:lvl w:ilvl="1">
      <w:start w:val="1"/>
      <w:numFmt w:val="lowerLetter"/>
      <w:lvlText w:val="%2."/>
      <w:lvlJc w:val="left"/>
      <w:pPr>
        <w:tabs>
          <w:tab w:val="left" w:pos="1724"/>
        </w:tabs>
        <w:ind w:left="172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left" w:pos="2444"/>
        </w:tabs>
        <w:ind w:left="244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left" w:pos="3164"/>
        </w:tabs>
        <w:ind w:left="316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left" w:pos="3884"/>
        </w:tabs>
        <w:ind w:left="388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left" w:pos="4604"/>
        </w:tabs>
        <w:ind w:left="460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left" w:pos="5324"/>
        </w:tabs>
        <w:ind w:left="532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left" w:pos="6044"/>
        </w:tabs>
        <w:ind w:left="604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left" w:pos="6764"/>
        </w:tabs>
        <w:ind w:left="6764" w:hanging="180"/>
      </w:pPr>
      <w:rPr>
        <w:rFonts w:hint="default"/>
      </w:rPr>
    </w:lvl>
  </w:abstractNum>
  <w:abstractNum w:abstractNumId="2">
    <w:nsid w:val="19E5199E"/>
    <w:multiLevelType w:val="multilevel"/>
    <w:tmpl w:val="19E5199E"/>
    <w:lvl w:ilvl="0">
      <w:start w:val="1"/>
      <w:numFmt w:val="decimal"/>
      <w:pStyle w:val="N1"/>
      <w:suff w:val="nothing"/>
      <w:lvlText w:val="TÍTULO %1"/>
      <w:lvlJc w:val="left"/>
      <w:pPr>
        <w:ind w:left="0" w:firstLine="0"/>
      </w:pPr>
      <w:rPr>
        <w:rFonts w:ascii="Century Gothic" w:hAnsi="Century Gothic" w:hint="default"/>
        <w:b/>
        <w:sz w:val="32"/>
      </w:rPr>
    </w:lvl>
    <w:lvl w:ilvl="1">
      <w:start w:val="1"/>
      <w:numFmt w:val="decimal"/>
      <w:pStyle w:val="N2"/>
      <w:lvlText w:val="CAPÍTULO %2"/>
      <w:lvlJc w:val="left"/>
      <w:pPr>
        <w:ind w:left="0" w:firstLine="0"/>
      </w:pPr>
      <w:rPr>
        <w:rFonts w:ascii="Century Gothic" w:hAnsi="Century Gothic" w:hint="default"/>
        <w:b/>
        <w:i w:val="0"/>
        <w:color w:val="auto"/>
        <w:sz w:val="28"/>
      </w:rPr>
    </w:lvl>
    <w:lvl w:ilvl="2">
      <w:start w:val="1"/>
      <w:numFmt w:val="decimal"/>
      <w:pStyle w:val="N3"/>
      <w:lvlText w:val="SEÇÃO %3"/>
      <w:lvlJc w:val="left"/>
      <w:pPr>
        <w:ind w:left="0" w:firstLine="0"/>
      </w:pPr>
      <w:rPr>
        <w:rFonts w:ascii="Century Gothic" w:hAnsi="Century Gothic" w:hint="default"/>
        <w:b/>
        <w:i w:val="0"/>
        <w:color w:val="auto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>
    <w:nsid w:val="1A973CA0"/>
    <w:multiLevelType w:val="multilevel"/>
    <w:tmpl w:val="1A973CA0"/>
    <w:lvl w:ilvl="0">
      <w:start w:val="1"/>
      <w:numFmt w:val="none"/>
      <w:pStyle w:val="Normal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1134" w:hanging="1134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1FE96C12"/>
    <w:multiLevelType w:val="multilevel"/>
    <w:tmpl w:val="1FE96C12"/>
    <w:lvl w:ilvl="0">
      <w:start w:val="1"/>
      <w:numFmt w:val="decimal"/>
      <w:lvlText w:val="Art. %1°"/>
      <w:lvlJc w:val="left"/>
      <w:pPr>
        <w:ind w:left="1134" w:hanging="1134"/>
      </w:pPr>
      <w:rPr>
        <w:rFonts w:cs="Times New Roman" w:hint="default"/>
        <w:b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1">
      <w:start w:val="1"/>
      <w:numFmt w:val="upperRoman"/>
      <w:lvlText w:val="%2."/>
      <w:lvlJc w:val="left"/>
      <w:pPr>
        <w:ind w:left="1134" w:hanging="1134"/>
      </w:pPr>
      <w:rPr>
        <w:rFonts w:cs="Times New Roman" w:hint="default"/>
        <w:b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2">
      <w:start w:val="1"/>
      <w:numFmt w:val="upperRoman"/>
      <w:pStyle w:val="Iitemizao"/>
      <w:lvlText w:val="%3."/>
      <w:lvlJc w:val="right"/>
      <w:pPr>
        <w:ind w:left="1080" w:hanging="360"/>
      </w:pPr>
      <w:rPr>
        <w:rFonts w:hint="default"/>
        <w:b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>
    <w:nsid w:val="40332518"/>
    <w:multiLevelType w:val="multilevel"/>
    <w:tmpl w:val="40332518"/>
    <w:lvl w:ilvl="0">
      <w:start w:val="1"/>
      <w:numFmt w:val="upperRoman"/>
      <w:pStyle w:val="INCISO"/>
      <w:lvlText w:val="%1"/>
      <w:lvlJc w:val="left"/>
      <w:pPr>
        <w:ind w:left="1985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2138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498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858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3218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57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3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9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658" w:hanging="360"/>
      </w:pPr>
      <w:rPr>
        <w:rFonts w:hint="default"/>
      </w:rPr>
    </w:lvl>
  </w:abstractNum>
  <w:abstractNum w:abstractNumId="6">
    <w:nsid w:val="600F7AD0"/>
    <w:multiLevelType w:val="multilevel"/>
    <w:tmpl w:val="600F7AD0"/>
    <w:lvl w:ilvl="0">
      <w:start w:val="1"/>
      <w:numFmt w:val="decimal"/>
      <w:pStyle w:val="LEI"/>
      <w:lvlText w:val="2.%1"/>
      <w:lvlJc w:val="left"/>
      <w:pPr>
        <w:ind w:left="567" w:hanging="567"/>
      </w:pPr>
      <w:rPr>
        <w:rFonts w:ascii="Century Gothic" w:hAnsi="Century Gothic" w:hint="default"/>
        <w:b/>
        <w:i w:val="0"/>
        <w:color w:val="808080"/>
        <w:sz w:val="32"/>
      </w:rPr>
    </w:lvl>
    <w:lvl w:ilvl="1">
      <w:start w:val="1"/>
      <w:numFmt w:val="lowerLetter"/>
      <w:lvlText w:val="%2."/>
      <w:lvlJc w:val="left"/>
      <w:pPr>
        <w:ind w:left="1434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11" w:hanging="35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8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65" w:hanging="35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742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1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96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973" w:hanging="357"/>
      </w:pPr>
      <w:rPr>
        <w:rFonts w:hint="default"/>
      </w:rPr>
    </w:lvl>
  </w:abstractNum>
  <w:abstractNum w:abstractNumId="7">
    <w:nsid w:val="617F0390"/>
    <w:multiLevelType w:val="multilevel"/>
    <w:tmpl w:val="617F0390"/>
    <w:lvl w:ilvl="0">
      <w:start w:val="1"/>
      <w:numFmt w:val="bullet"/>
      <w:pStyle w:val="Marcador"/>
      <w:lvlText w:val=""/>
      <w:lvlJc w:val="left"/>
      <w:pPr>
        <w:tabs>
          <w:tab w:val="left" w:pos="1134"/>
        </w:tabs>
        <w:ind w:left="1134" w:hanging="283"/>
      </w:pPr>
      <w:rPr>
        <w:rFonts w:ascii="Wingdings" w:hAnsi="Wingdings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left" w:pos="2291"/>
        </w:tabs>
        <w:ind w:left="229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3011"/>
        </w:tabs>
        <w:ind w:left="301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3731"/>
        </w:tabs>
        <w:ind w:left="373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4451"/>
        </w:tabs>
        <w:ind w:left="445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5171"/>
        </w:tabs>
        <w:ind w:left="517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891"/>
        </w:tabs>
        <w:ind w:left="589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6611"/>
        </w:tabs>
        <w:ind w:left="661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7331"/>
        </w:tabs>
        <w:ind w:left="7331" w:hanging="360"/>
      </w:pPr>
      <w:rPr>
        <w:rFonts w:ascii="Wingdings" w:hAnsi="Wingdings" w:hint="default"/>
      </w:rPr>
    </w:lvl>
  </w:abstractNum>
  <w:abstractNum w:abstractNumId="8">
    <w:nsid w:val="682E0C0B"/>
    <w:multiLevelType w:val="multilevel"/>
    <w:tmpl w:val="682E0C0B"/>
    <w:lvl w:ilvl="0">
      <w:start w:val="1"/>
      <w:numFmt w:val="decimal"/>
      <w:pStyle w:val="ARTIGOS"/>
      <w:lvlText w:val="Art. %1"/>
      <w:lvlJc w:val="left"/>
      <w:pPr>
        <w:ind w:left="1134" w:hanging="1134"/>
      </w:pPr>
      <w:rPr>
        <w:rFonts w:hint="default"/>
        <w:b/>
        <w:i w:val="0"/>
      </w:rPr>
    </w:lvl>
    <w:lvl w:ilvl="1">
      <w:start w:val="1"/>
      <w:numFmt w:val="upperRoman"/>
      <w:pStyle w:val="itemizao"/>
      <w:lvlText w:val="%2."/>
      <w:lvlJc w:val="left"/>
      <w:pPr>
        <w:ind w:left="1134" w:hanging="1134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>
    <w:nsid w:val="6CCE7BC7"/>
    <w:multiLevelType w:val="multilevel"/>
    <w:tmpl w:val="6CCE7BC7"/>
    <w:lvl w:ilvl="0">
      <w:start w:val="1"/>
      <w:numFmt w:val="upperRoman"/>
      <w:pStyle w:val="T1"/>
      <w:lvlText w:val="TÍTULO %1"/>
      <w:lvlJc w:val="left"/>
      <w:pPr>
        <w:ind w:left="0" w:firstLine="0"/>
      </w:pPr>
      <w:rPr>
        <w:rFonts w:ascii="Century Gothic" w:hAnsi="Century Gothic" w:hint="default"/>
        <w:b/>
        <w:color w:val="auto"/>
        <w:sz w:val="32"/>
      </w:rPr>
    </w:lvl>
    <w:lvl w:ilvl="1">
      <w:start w:val="1"/>
      <w:numFmt w:val="upperRoman"/>
      <w:pStyle w:val="T2"/>
      <w:lvlText w:val="CAPÍTULO %2"/>
      <w:lvlJc w:val="left"/>
      <w:pPr>
        <w:ind w:left="0" w:firstLine="0"/>
      </w:pPr>
      <w:rPr>
        <w:rFonts w:ascii="Century Gothic" w:hAnsi="Century Gothic" w:hint="default"/>
        <w:b/>
        <w:i w:val="0"/>
        <w:color w:val="auto"/>
        <w:sz w:val="28"/>
      </w:rPr>
    </w:lvl>
    <w:lvl w:ilvl="2">
      <w:start w:val="1"/>
      <w:numFmt w:val="upperRoman"/>
      <w:pStyle w:val="T3"/>
      <w:lvlText w:val="SEÇÃO %3"/>
      <w:lvlJc w:val="left"/>
      <w:pPr>
        <w:ind w:left="0" w:firstLine="0"/>
      </w:pPr>
      <w:rPr>
        <w:rFonts w:ascii="Century Gothic" w:hAnsi="Century Gothic" w:hint="default"/>
        <w:b/>
        <w:i w:val="0"/>
        <w:color w:val="auto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6D9837A5"/>
    <w:multiLevelType w:val="multilevel"/>
    <w:tmpl w:val="6D9837A5"/>
    <w:lvl w:ilvl="0">
      <w:start w:val="10"/>
      <w:numFmt w:val="decimal"/>
      <w:pStyle w:val="atr2"/>
      <w:lvlText w:val="Art. %1"/>
      <w:lvlJc w:val="left"/>
      <w:pPr>
        <w:ind w:left="4395" w:hanging="1134"/>
      </w:pPr>
      <w:rPr>
        <w:rFonts w:hint="default"/>
        <w:b/>
      </w:rPr>
    </w:lvl>
    <w:lvl w:ilvl="1">
      <w:start w:val="1"/>
      <w:numFmt w:val="upperRoman"/>
      <w:pStyle w:val="ITEMIZAO1"/>
      <w:lvlText w:val="%2."/>
      <w:lvlJc w:val="left"/>
      <w:pPr>
        <w:ind w:left="1134" w:hanging="1134"/>
      </w:pPr>
      <w:rPr>
        <w:rFonts w:hint="default"/>
      </w:rPr>
    </w:lvl>
    <w:lvl w:ilvl="2">
      <w:start w:val="1"/>
      <w:numFmt w:val="lowerLetter"/>
      <w:pStyle w:val="ITAMIZAO2"/>
      <w:lvlText w:val="%3)"/>
      <w:lvlJc w:val="left"/>
      <w:pPr>
        <w:ind w:left="1701" w:hanging="567"/>
      </w:pPr>
      <w:rPr>
        <w:rFonts w:hint="default"/>
        <w:b/>
        <w:bCs/>
      </w:rPr>
    </w:lvl>
    <w:lvl w:ilvl="3">
      <w:start w:val="1"/>
      <w:numFmt w:val="decimal"/>
      <w:pStyle w:val="ITEMIZAO3"/>
      <w:lvlText w:val="%3.%4)"/>
      <w:lvlJc w:val="left"/>
      <w:pPr>
        <w:ind w:left="2268" w:hanging="567"/>
      </w:pPr>
      <w:rPr>
        <w:rFonts w:hint="default"/>
        <w:b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7"/>
  </w:num>
  <w:num w:numId="6">
    <w:abstractNumId w:val="6"/>
  </w:num>
  <w:num w:numId="7">
    <w:abstractNumId w:val="8"/>
  </w:num>
  <w:num w:numId="8">
    <w:abstractNumId w:val="10"/>
  </w:num>
  <w:num w:numId="9">
    <w:abstractNumId w:val="4"/>
  </w:num>
  <w:num w:numId="10">
    <w:abstractNumId w:val="2"/>
    <w:lvlOverride w:ilvl="0">
      <w:lvl w:ilvl="0" w:tentative="1">
        <w:start w:val="1"/>
        <w:numFmt w:val="decimal"/>
        <w:pStyle w:val="N1"/>
        <w:suff w:val="nothing"/>
        <w:lvlText w:val="TÍTULO %1"/>
        <w:lvlJc w:val="left"/>
        <w:pPr>
          <w:ind w:left="0" w:firstLine="0"/>
        </w:pPr>
      </w:lvl>
    </w:lvlOverride>
    <w:lvlOverride w:ilvl="1">
      <w:lvl w:ilvl="1" w:tentative="1">
        <w:start w:val="1"/>
        <w:numFmt w:val="decimal"/>
        <w:pStyle w:val="N2"/>
        <w:lvlText w:val="CAPÍTULO %2"/>
        <w:lvlJc w:val="left"/>
        <w:pPr>
          <w:ind w:left="0" w:firstLine="0"/>
        </w:pPr>
        <w:rPr>
          <w:rFonts w:ascii="Century Gothic" w:hAnsi="Century Gothic" w:hint="default"/>
          <w:b/>
          <w:i w:val="0"/>
          <w:color w:val="auto"/>
          <w:sz w:val="28"/>
        </w:rPr>
      </w:lvl>
    </w:lvlOverride>
    <w:lvlOverride w:ilvl="2">
      <w:lvl w:ilvl="2" w:tentative="1">
        <w:start w:val="1"/>
        <w:numFmt w:val="decimal"/>
        <w:pStyle w:val="N3"/>
        <w:lvlText w:val="SEÇÃO %3"/>
        <w:lvlJc w:val="left"/>
        <w:pPr>
          <w:ind w:left="0" w:firstLine="0"/>
        </w:pPr>
        <w:rPr>
          <w:rFonts w:ascii="Century Gothic" w:hAnsi="Century Gothic" w:hint="default"/>
          <w:b/>
          <w:i w:val="0"/>
          <w:color w:val="auto"/>
          <w:sz w:val="24"/>
        </w:rPr>
      </w:lvl>
    </w:lvlOverride>
  </w:num>
  <w:num w:numId="11">
    <w:abstractNumId w:val="9"/>
    <w:lvlOverride w:ilvl="0">
      <w:lvl w:ilvl="0" w:tentative="1">
        <w:start w:val="1"/>
        <w:numFmt w:val="upperRoman"/>
        <w:pStyle w:val="T1"/>
        <w:lvlText w:val="TÍTULO %1"/>
        <w:lvlJc w:val="left"/>
        <w:pPr>
          <w:ind w:left="4253" w:firstLine="0"/>
        </w:pPr>
        <w:rPr>
          <w:rFonts w:ascii="Century Gothic" w:hAnsi="Century Gothic" w:hint="default"/>
          <w:b/>
          <w:color w:val="auto"/>
          <w:sz w:val="32"/>
        </w:rPr>
      </w:lvl>
    </w:lvlOverride>
    <w:lvlOverride w:ilvl="1">
      <w:lvl w:ilvl="1" w:tentative="1">
        <w:start w:val="1"/>
        <w:numFmt w:val="upperRoman"/>
        <w:pStyle w:val="T2"/>
        <w:lvlText w:val="CAPÍTULO %2"/>
        <w:lvlJc w:val="left"/>
        <w:pPr>
          <w:ind w:left="0" w:firstLine="0"/>
        </w:pPr>
      </w:lvl>
    </w:lvlOverride>
    <w:lvlOverride w:ilvl="2">
      <w:lvl w:ilvl="2" w:tentative="1">
        <w:start w:val="1"/>
        <w:numFmt w:val="upperRoman"/>
        <w:pStyle w:val="T3"/>
        <w:lvlText w:val="SEÇÃO %3"/>
        <w:lvlJc w:val="left"/>
        <w:pPr>
          <w:ind w:left="0" w:firstLine="0"/>
        </w:pPr>
        <w:rPr>
          <w:rFonts w:ascii="Arial" w:hAnsi="Arial" w:cs="Arial" w:hint="default"/>
          <w:b/>
          <w:i w:val="0"/>
          <w:color w:val="auto"/>
          <w:sz w:val="24"/>
        </w:rPr>
      </w:lvl>
    </w:lvlOverride>
    <w:lvlOverride w:ilvl="3">
      <w:lvl w:ilvl="3" w:tentative="1">
        <w:start w:val="1"/>
        <w:numFmt w:val="decimal"/>
        <w:lvlText w:val="(%4)"/>
        <w:lvlJc w:val="left"/>
        <w:pPr>
          <w:ind w:left="1440" w:hanging="360"/>
        </w:pPr>
        <w:rPr>
          <w:rFonts w:hint="default"/>
        </w:rPr>
      </w:lvl>
    </w:lvlOverride>
    <w:lvlOverride w:ilvl="4">
      <w:lvl w:ilvl="4" w:tentative="1">
        <w:start w:val="1"/>
        <w:numFmt w:val="lowerLetter"/>
        <w:lvlText w:val="(%5)"/>
        <w:lvlJc w:val="left"/>
        <w:pPr>
          <w:ind w:left="1800" w:hanging="360"/>
        </w:pPr>
        <w:rPr>
          <w:rFonts w:hint="default"/>
        </w:rPr>
      </w:lvl>
    </w:lvlOverride>
    <w:lvlOverride w:ilvl="5">
      <w:lvl w:ilvl="5" w:tentative="1">
        <w:start w:val="1"/>
        <w:numFmt w:val="lowerRoman"/>
        <w:lvlText w:val="(%6)"/>
        <w:lvlJc w:val="left"/>
        <w:pPr>
          <w:ind w:left="2160" w:hanging="360"/>
        </w:pPr>
        <w:rPr>
          <w:rFonts w:hint="default"/>
        </w:r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2520" w:hanging="360"/>
        </w:pPr>
        <w:rPr>
          <w:rFonts w:hint="default"/>
        </w:r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2880" w:hanging="360"/>
        </w:pPr>
        <w:rPr>
          <w:rFonts w:hint="default"/>
        </w:rPr>
      </w:lvl>
    </w:lvlOverride>
    <w:lvlOverride w:ilvl="8">
      <w:lvl w:ilvl="8" w:tentative="1">
        <w:start w:val="1"/>
        <w:numFmt w:val="lowerRoman"/>
        <w:lvlText w:val="%9."/>
        <w:lvlJc w:val="left"/>
        <w:pPr>
          <w:ind w:left="3240" w:hanging="360"/>
        </w:pPr>
        <w:rPr>
          <w:rFonts w:hint="default"/>
        </w:rPr>
      </w:lvl>
    </w:lvlOverride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DC8"/>
    <w:rsid w:val="00000A0D"/>
    <w:rsid w:val="00001172"/>
    <w:rsid w:val="0000344B"/>
    <w:rsid w:val="00005C39"/>
    <w:rsid w:val="00006373"/>
    <w:rsid w:val="00016954"/>
    <w:rsid w:val="0002166A"/>
    <w:rsid w:val="000232EA"/>
    <w:rsid w:val="00024F18"/>
    <w:rsid w:val="00025893"/>
    <w:rsid w:val="00031E68"/>
    <w:rsid w:val="000321A8"/>
    <w:rsid w:val="00040F10"/>
    <w:rsid w:val="000412E9"/>
    <w:rsid w:val="00041472"/>
    <w:rsid w:val="0004699F"/>
    <w:rsid w:val="00047C89"/>
    <w:rsid w:val="00051F1F"/>
    <w:rsid w:val="000531BE"/>
    <w:rsid w:val="000548D5"/>
    <w:rsid w:val="00056AC9"/>
    <w:rsid w:val="00057F38"/>
    <w:rsid w:val="00060702"/>
    <w:rsid w:val="000626C2"/>
    <w:rsid w:val="00063F6A"/>
    <w:rsid w:val="00064A0C"/>
    <w:rsid w:val="00064CE4"/>
    <w:rsid w:val="00066C8D"/>
    <w:rsid w:val="00066D5A"/>
    <w:rsid w:val="00067D02"/>
    <w:rsid w:val="00067D7C"/>
    <w:rsid w:val="00071957"/>
    <w:rsid w:val="00071E96"/>
    <w:rsid w:val="00071ECA"/>
    <w:rsid w:val="00072ECF"/>
    <w:rsid w:val="00073C95"/>
    <w:rsid w:val="0007632C"/>
    <w:rsid w:val="000802B9"/>
    <w:rsid w:val="00085BB9"/>
    <w:rsid w:val="00086857"/>
    <w:rsid w:val="00086FB0"/>
    <w:rsid w:val="00090864"/>
    <w:rsid w:val="0009436E"/>
    <w:rsid w:val="00095BDA"/>
    <w:rsid w:val="000A4259"/>
    <w:rsid w:val="000B041A"/>
    <w:rsid w:val="000B65D9"/>
    <w:rsid w:val="000B750E"/>
    <w:rsid w:val="000C005C"/>
    <w:rsid w:val="000C0C33"/>
    <w:rsid w:val="000C0CA3"/>
    <w:rsid w:val="000C3234"/>
    <w:rsid w:val="000C39F7"/>
    <w:rsid w:val="000C5EEF"/>
    <w:rsid w:val="000D48A5"/>
    <w:rsid w:val="000D519B"/>
    <w:rsid w:val="000D67E3"/>
    <w:rsid w:val="000D6BE4"/>
    <w:rsid w:val="000D7E38"/>
    <w:rsid w:val="000E2AE3"/>
    <w:rsid w:val="000E33FE"/>
    <w:rsid w:val="000E558C"/>
    <w:rsid w:val="000F1265"/>
    <w:rsid w:val="000F484A"/>
    <w:rsid w:val="000F640F"/>
    <w:rsid w:val="000F679D"/>
    <w:rsid w:val="001014BC"/>
    <w:rsid w:val="00103216"/>
    <w:rsid w:val="0010630E"/>
    <w:rsid w:val="00107601"/>
    <w:rsid w:val="0011484E"/>
    <w:rsid w:val="00114D8E"/>
    <w:rsid w:val="0012005F"/>
    <w:rsid w:val="0012007D"/>
    <w:rsid w:val="0013176B"/>
    <w:rsid w:val="00132DBF"/>
    <w:rsid w:val="0013418A"/>
    <w:rsid w:val="00137803"/>
    <w:rsid w:val="00137C07"/>
    <w:rsid w:val="00140981"/>
    <w:rsid w:val="00143686"/>
    <w:rsid w:val="00145884"/>
    <w:rsid w:val="00145C0E"/>
    <w:rsid w:val="00150617"/>
    <w:rsid w:val="0015076D"/>
    <w:rsid w:val="00154742"/>
    <w:rsid w:val="0015513A"/>
    <w:rsid w:val="001561F6"/>
    <w:rsid w:val="00160111"/>
    <w:rsid w:val="00162150"/>
    <w:rsid w:val="00164569"/>
    <w:rsid w:val="0016488E"/>
    <w:rsid w:val="00165DE6"/>
    <w:rsid w:val="00170432"/>
    <w:rsid w:val="0017072E"/>
    <w:rsid w:val="0017073A"/>
    <w:rsid w:val="001718B0"/>
    <w:rsid w:val="00177E5F"/>
    <w:rsid w:val="00180240"/>
    <w:rsid w:val="0018181E"/>
    <w:rsid w:val="00184AA5"/>
    <w:rsid w:val="00184E14"/>
    <w:rsid w:val="00185D01"/>
    <w:rsid w:val="00187643"/>
    <w:rsid w:val="001919F8"/>
    <w:rsid w:val="001959A6"/>
    <w:rsid w:val="00197D15"/>
    <w:rsid w:val="001A2D66"/>
    <w:rsid w:val="001A5CF0"/>
    <w:rsid w:val="001A726D"/>
    <w:rsid w:val="001B068E"/>
    <w:rsid w:val="001B3233"/>
    <w:rsid w:val="001B46A7"/>
    <w:rsid w:val="001B536A"/>
    <w:rsid w:val="001B5986"/>
    <w:rsid w:val="001B5C08"/>
    <w:rsid w:val="001C089A"/>
    <w:rsid w:val="001C418E"/>
    <w:rsid w:val="001C6835"/>
    <w:rsid w:val="001D1448"/>
    <w:rsid w:val="001D1877"/>
    <w:rsid w:val="001D2BFC"/>
    <w:rsid w:val="001D3158"/>
    <w:rsid w:val="001D58C9"/>
    <w:rsid w:val="001E2EDE"/>
    <w:rsid w:val="001E49C2"/>
    <w:rsid w:val="001E6E90"/>
    <w:rsid w:val="001F07F1"/>
    <w:rsid w:val="001F224A"/>
    <w:rsid w:val="001F56D5"/>
    <w:rsid w:val="001F7548"/>
    <w:rsid w:val="0020713E"/>
    <w:rsid w:val="00210D61"/>
    <w:rsid w:val="00213520"/>
    <w:rsid w:val="00215C88"/>
    <w:rsid w:val="00226424"/>
    <w:rsid w:val="00230C00"/>
    <w:rsid w:val="00231B50"/>
    <w:rsid w:val="00235F0A"/>
    <w:rsid w:val="002427FF"/>
    <w:rsid w:val="002437E0"/>
    <w:rsid w:val="0024416B"/>
    <w:rsid w:val="002540FD"/>
    <w:rsid w:val="002559C4"/>
    <w:rsid w:val="00261488"/>
    <w:rsid w:val="00261D38"/>
    <w:rsid w:val="00264476"/>
    <w:rsid w:val="0026674F"/>
    <w:rsid w:val="00270E8A"/>
    <w:rsid w:val="002736C8"/>
    <w:rsid w:val="00290105"/>
    <w:rsid w:val="002922CB"/>
    <w:rsid w:val="0029675D"/>
    <w:rsid w:val="002A174E"/>
    <w:rsid w:val="002A193F"/>
    <w:rsid w:val="002A2850"/>
    <w:rsid w:val="002A3DD5"/>
    <w:rsid w:val="002A46C8"/>
    <w:rsid w:val="002A7780"/>
    <w:rsid w:val="002B1F6E"/>
    <w:rsid w:val="002B45C0"/>
    <w:rsid w:val="002B6689"/>
    <w:rsid w:val="002B7EF7"/>
    <w:rsid w:val="002C068E"/>
    <w:rsid w:val="002C7013"/>
    <w:rsid w:val="002C76B3"/>
    <w:rsid w:val="002D3DF9"/>
    <w:rsid w:val="002D4077"/>
    <w:rsid w:val="002E101E"/>
    <w:rsid w:val="002F16F4"/>
    <w:rsid w:val="002F2902"/>
    <w:rsid w:val="002F6610"/>
    <w:rsid w:val="003012CD"/>
    <w:rsid w:val="0030269A"/>
    <w:rsid w:val="00303140"/>
    <w:rsid w:val="00305763"/>
    <w:rsid w:val="00325A82"/>
    <w:rsid w:val="0033219D"/>
    <w:rsid w:val="00333A75"/>
    <w:rsid w:val="003377D1"/>
    <w:rsid w:val="003401ED"/>
    <w:rsid w:val="00343008"/>
    <w:rsid w:val="0034333C"/>
    <w:rsid w:val="00343CB7"/>
    <w:rsid w:val="003443BF"/>
    <w:rsid w:val="00344D92"/>
    <w:rsid w:val="00345931"/>
    <w:rsid w:val="00347939"/>
    <w:rsid w:val="00347B3E"/>
    <w:rsid w:val="0035196C"/>
    <w:rsid w:val="003538CB"/>
    <w:rsid w:val="00354E71"/>
    <w:rsid w:val="00355E2F"/>
    <w:rsid w:val="0036087B"/>
    <w:rsid w:val="003651E7"/>
    <w:rsid w:val="00373676"/>
    <w:rsid w:val="00381156"/>
    <w:rsid w:val="00382ED8"/>
    <w:rsid w:val="00387F90"/>
    <w:rsid w:val="00394989"/>
    <w:rsid w:val="003974FC"/>
    <w:rsid w:val="003A1868"/>
    <w:rsid w:val="003A4884"/>
    <w:rsid w:val="003A4DD9"/>
    <w:rsid w:val="003A4F2E"/>
    <w:rsid w:val="003A69A9"/>
    <w:rsid w:val="003A724D"/>
    <w:rsid w:val="003A757A"/>
    <w:rsid w:val="003B29F6"/>
    <w:rsid w:val="003B2F05"/>
    <w:rsid w:val="003B3F66"/>
    <w:rsid w:val="003B4976"/>
    <w:rsid w:val="003B4F27"/>
    <w:rsid w:val="003B7419"/>
    <w:rsid w:val="003C17F9"/>
    <w:rsid w:val="003C19ED"/>
    <w:rsid w:val="003C4557"/>
    <w:rsid w:val="003C6335"/>
    <w:rsid w:val="003D2180"/>
    <w:rsid w:val="003E16C3"/>
    <w:rsid w:val="003E258D"/>
    <w:rsid w:val="003F17CC"/>
    <w:rsid w:val="003F2C29"/>
    <w:rsid w:val="003F3BE2"/>
    <w:rsid w:val="003F40F5"/>
    <w:rsid w:val="003F4AB3"/>
    <w:rsid w:val="003F75F6"/>
    <w:rsid w:val="00401699"/>
    <w:rsid w:val="00401774"/>
    <w:rsid w:val="004038FF"/>
    <w:rsid w:val="00404A88"/>
    <w:rsid w:val="00406AC2"/>
    <w:rsid w:val="004105BD"/>
    <w:rsid w:val="00410CBB"/>
    <w:rsid w:val="004118B3"/>
    <w:rsid w:val="00411F84"/>
    <w:rsid w:val="00412DC8"/>
    <w:rsid w:val="004152D7"/>
    <w:rsid w:val="00415774"/>
    <w:rsid w:val="00426B6C"/>
    <w:rsid w:val="00426DD8"/>
    <w:rsid w:val="00430043"/>
    <w:rsid w:val="0043129A"/>
    <w:rsid w:val="004343C8"/>
    <w:rsid w:val="004359CD"/>
    <w:rsid w:val="00443016"/>
    <w:rsid w:val="00443F32"/>
    <w:rsid w:val="00445182"/>
    <w:rsid w:val="0044572D"/>
    <w:rsid w:val="00447D75"/>
    <w:rsid w:val="004504D4"/>
    <w:rsid w:val="004522D3"/>
    <w:rsid w:val="004545B8"/>
    <w:rsid w:val="0045558E"/>
    <w:rsid w:val="00461896"/>
    <w:rsid w:val="0046196D"/>
    <w:rsid w:val="00461C69"/>
    <w:rsid w:val="00462A88"/>
    <w:rsid w:val="004651F1"/>
    <w:rsid w:val="00466C7B"/>
    <w:rsid w:val="004671FD"/>
    <w:rsid w:val="00467E07"/>
    <w:rsid w:val="00474E6E"/>
    <w:rsid w:val="00482160"/>
    <w:rsid w:val="00483487"/>
    <w:rsid w:val="00483A84"/>
    <w:rsid w:val="00484444"/>
    <w:rsid w:val="004856CF"/>
    <w:rsid w:val="00485AA6"/>
    <w:rsid w:val="00486505"/>
    <w:rsid w:val="004900A0"/>
    <w:rsid w:val="004948C5"/>
    <w:rsid w:val="00496C60"/>
    <w:rsid w:val="00497946"/>
    <w:rsid w:val="00497A14"/>
    <w:rsid w:val="00497F0F"/>
    <w:rsid w:val="004A0D4F"/>
    <w:rsid w:val="004A3136"/>
    <w:rsid w:val="004A4C79"/>
    <w:rsid w:val="004B2708"/>
    <w:rsid w:val="004B59F5"/>
    <w:rsid w:val="004B6EF1"/>
    <w:rsid w:val="004B7013"/>
    <w:rsid w:val="004B7835"/>
    <w:rsid w:val="004C0046"/>
    <w:rsid w:val="004C21FE"/>
    <w:rsid w:val="004C5C39"/>
    <w:rsid w:val="004C69DA"/>
    <w:rsid w:val="004D26F4"/>
    <w:rsid w:val="004D343F"/>
    <w:rsid w:val="004D6C5D"/>
    <w:rsid w:val="004F280D"/>
    <w:rsid w:val="004F37C7"/>
    <w:rsid w:val="004F4865"/>
    <w:rsid w:val="004F6560"/>
    <w:rsid w:val="004F7DE6"/>
    <w:rsid w:val="00501504"/>
    <w:rsid w:val="00501700"/>
    <w:rsid w:val="00502C8A"/>
    <w:rsid w:val="00505EE6"/>
    <w:rsid w:val="00507CE8"/>
    <w:rsid w:val="00522469"/>
    <w:rsid w:val="00524BF3"/>
    <w:rsid w:val="00530D87"/>
    <w:rsid w:val="005325B7"/>
    <w:rsid w:val="005336EB"/>
    <w:rsid w:val="005357E9"/>
    <w:rsid w:val="0053669A"/>
    <w:rsid w:val="0054354D"/>
    <w:rsid w:val="00543F1F"/>
    <w:rsid w:val="005448C1"/>
    <w:rsid w:val="0055014C"/>
    <w:rsid w:val="005501B4"/>
    <w:rsid w:val="00551BA4"/>
    <w:rsid w:val="005526CB"/>
    <w:rsid w:val="0055460B"/>
    <w:rsid w:val="00557E33"/>
    <w:rsid w:val="00561302"/>
    <w:rsid w:val="00563E90"/>
    <w:rsid w:val="00566866"/>
    <w:rsid w:val="00566A3D"/>
    <w:rsid w:val="005677F7"/>
    <w:rsid w:val="00567A0C"/>
    <w:rsid w:val="00570E88"/>
    <w:rsid w:val="005712FF"/>
    <w:rsid w:val="00577308"/>
    <w:rsid w:val="00581116"/>
    <w:rsid w:val="00583FAA"/>
    <w:rsid w:val="0058755C"/>
    <w:rsid w:val="00596EC1"/>
    <w:rsid w:val="005B06FB"/>
    <w:rsid w:val="005B4A34"/>
    <w:rsid w:val="005B533D"/>
    <w:rsid w:val="005B592A"/>
    <w:rsid w:val="005C1F51"/>
    <w:rsid w:val="005C5547"/>
    <w:rsid w:val="005C57B9"/>
    <w:rsid w:val="005C67D7"/>
    <w:rsid w:val="005C7438"/>
    <w:rsid w:val="005D42BF"/>
    <w:rsid w:val="005D6886"/>
    <w:rsid w:val="005D6DA4"/>
    <w:rsid w:val="005E1668"/>
    <w:rsid w:val="005E58A2"/>
    <w:rsid w:val="005E5C33"/>
    <w:rsid w:val="005E6FAE"/>
    <w:rsid w:val="005F029E"/>
    <w:rsid w:val="005F1401"/>
    <w:rsid w:val="005F33E4"/>
    <w:rsid w:val="005F56C3"/>
    <w:rsid w:val="005F6181"/>
    <w:rsid w:val="005F6D8D"/>
    <w:rsid w:val="005F7D0A"/>
    <w:rsid w:val="006020C4"/>
    <w:rsid w:val="00605B39"/>
    <w:rsid w:val="00607320"/>
    <w:rsid w:val="00613995"/>
    <w:rsid w:val="00614478"/>
    <w:rsid w:val="00615F18"/>
    <w:rsid w:val="006176A8"/>
    <w:rsid w:val="006178BA"/>
    <w:rsid w:val="006200B6"/>
    <w:rsid w:val="00623717"/>
    <w:rsid w:val="00623ABA"/>
    <w:rsid w:val="00624141"/>
    <w:rsid w:val="00626E09"/>
    <w:rsid w:val="0063480A"/>
    <w:rsid w:val="0063500A"/>
    <w:rsid w:val="00637C8C"/>
    <w:rsid w:val="006421FC"/>
    <w:rsid w:val="00642D20"/>
    <w:rsid w:val="00643741"/>
    <w:rsid w:val="00646E52"/>
    <w:rsid w:val="00650455"/>
    <w:rsid w:val="00651DD7"/>
    <w:rsid w:val="006531D8"/>
    <w:rsid w:val="0065563B"/>
    <w:rsid w:val="00657943"/>
    <w:rsid w:val="006579C8"/>
    <w:rsid w:val="006617D1"/>
    <w:rsid w:val="00661903"/>
    <w:rsid w:val="00663E6E"/>
    <w:rsid w:val="006646A1"/>
    <w:rsid w:val="0066720C"/>
    <w:rsid w:val="00671C16"/>
    <w:rsid w:val="00674855"/>
    <w:rsid w:val="00675875"/>
    <w:rsid w:val="00675FA9"/>
    <w:rsid w:val="00681748"/>
    <w:rsid w:val="00683541"/>
    <w:rsid w:val="00683ECA"/>
    <w:rsid w:val="00692594"/>
    <w:rsid w:val="00694B2F"/>
    <w:rsid w:val="0069531B"/>
    <w:rsid w:val="0069694A"/>
    <w:rsid w:val="006A1B30"/>
    <w:rsid w:val="006A3B71"/>
    <w:rsid w:val="006A4D4A"/>
    <w:rsid w:val="006B2241"/>
    <w:rsid w:val="006B60D0"/>
    <w:rsid w:val="006C044D"/>
    <w:rsid w:val="006C210A"/>
    <w:rsid w:val="006C3491"/>
    <w:rsid w:val="006C5771"/>
    <w:rsid w:val="006C7D76"/>
    <w:rsid w:val="006D391B"/>
    <w:rsid w:val="006E073E"/>
    <w:rsid w:val="006E30EE"/>
    <w:rsid w:val="006F7AC6"/>
    <w:rsid w:val="007058B6"/>
    <w:rsid w:val="007063B2"/>
    <w:rsid w:val="00707444"/>
    <w:rsid w:val="00707A34"/>
    <w:rsid w:val="0071171A"/>
    <w:rsid w:val="00711F80"/>
    <w:rsid w:val="00712C38"/>
    <w:rsid w:val="00720D6A"/>
    <w:rsid w:val="00721CF1"/>
    <w:rsid w:val="00722C57"/>
    <w:rsid w:val="00723569"/>
    <w:rsid w:val="007267B4"/>
    <w:rsid w:val="00726D49"/>
    <w:rsid w:val="0072763C"/>
    <w:rsid w:val="007362DC"/>
    <w:rsid w:val="00743A8A"/>
    <w:rsid w:val="007500C6"/>
    <w:rsid w:val="0075077D"/>
    <w:rsid w:val="00753360"/>
    <w:rsid w:val="00753BB0"/>
    <w:rsid w:val="00753BE3"/>
    <w:rsid w:val="00760DAA"/>
    <w:rsid w:val="00761E4E"/>
    <w:rsid w:val="00762866"/>
    <w:rsid w:val="0076337D"/>
    <w:rsid w:val="0076703E"/>
    <w:rsid w:val="00770A77"/>
    <w:rsid w:val="0077345E"/>
    <w:rsid w:val="00774231"/>
    <w:rsid w:val="007755A5"/>
    <w:rsid w:val="00781048"/>
    <w:rsid w:val="00787334"/>
    <w:rsid w:val="00790458"/>
    <w:rsid w:val="00790D4E"/>
    <w:rsid w:val="00795175"/>
    <w:rsid w:val="007A14F0"/>
    <w:rsid w:val="007A16D9"/>
    <w:rsid w:val="007A201E"/>
    <w:rsid w:val="007A3172"/>
    <w:rsid w:val="007A47E1"/>
    <w:rsid w:val="007A5E49"/>
    <w:rsid w:val="007B4811"/>
    <w:rsid w:val="007C2199"/>
    <w:rsid w:val="007C3391"/>
    <w:rsid w:val="007C4BF6"/>
    <w:rsid w:val="007C5FE2"/>
    <w:rsid w:val="007C7373"/>
    <w:rsid w:val="007E11AC"/>
    <w:rsid w:val="007E1A6D"/>
    <w:rsid w:val="007E4208"/>
    <w:rsid w:val="007E794A"/>
    <w:rsid w:val="007F543F"/>
    <w:rsid w:val="007F5F67"/>
    <w:rsid w:val="00802026"/>
    <w:rsid w:val="008037C8"/>
    <w:rsid w:val="008063B7"/>
    <w:rsid w:val="00807236"/>
    <w:rsid w:val="00807929"/>
    <w:rsid w:val="00815472"/>
    <w:rsid w:val="008175E9"/>
    <w:rsid w:val="00817824"/>
    <w:rsid w:val="008209EC"/>
    <w:rsid w:val="008211C0"/>
    <w:rsid w:val="00823143"/>
    <w:rsid w:val="00824924"/>
    <w:rsid w:val="008334EC"/>
    <w:rsid w:val="0083447A"/>
    <w:rsid w:val="008355DA"/>
    <w:rsid w:val="00842402"/>
    <w:rsid w:val="0084262B"/>
    <w:rsid w:val="00843012"/>
    <w:rsid w:val="00843102"/>
    <w:rsid w:val="00844AA3"/>
    <w:rsid w:val="00845417"/>
    <w:rsid w:val="00847FC4"/>
    <w:rsid w:val="008513D6"/>
    <w:rsid w:val="008646AD"/>
    <w:rsid w:val="00865407"/>
    <w:rsid w:val="00865D53"/>
    <w:rsid w:val="008700F0"/>
    <w:rsid w:val="008715E6"/>
    <w:rsid w:val="00873E27"/>
    <w:rsid w:val="00873F13"/>
    <w:rsid w:val="00883627"/>
    <w:rsid w:val="00885903"/>
    <w:rsid w:val="0088664B"/>
    <w:rsid w:val="00890451"/>
    <w:rsid w:val="00894EE3"/>
    <w:rsid w:val="008A2763"/>
    <w:rsid w:val="008A42B7"/>
    <w:rsid w:val="008A543E"/>
    <w:rsid w:val="008B0CA2"/>
    <w:rsid w:val="008B1AA4"/>
    <w:rsid w:val="008B1BC8"/>
    <w:rsid w:val="008B225A"/>
    <w:rsid w:val="008B2AF5"/>
    <w:rsid w:val="008C2EBF"/>
    <w:rsid w:val="008C6CF2"/>
    <w:rsid w:val="008D006D"/>
    <w:rsid w:val="008D008B"/>
    <w:rsid w:val="008D15AF"/>
    <w:rsid w:val="008D1C34"/>
    <w:rsid w:val="008D565E"/>
    <w:rsid w:val="008E368C"/>
    <w:rsid w:val="008E5A87"/>
    <w:rsid w:val="008E635C"/>
    <w:rsid w:val="008F2991"/>
    <w:rsid w:val="008F46F8"/>
    <w:rsid w:val="008F51A8"/>
    <w:rsid w:val="0090061A"/>
    <w:rsid w:val="00901B40"/>
    <w:rsid w:val="00903279"/>
    <w:rsid w:val="00904C49"/>
    <w:rsid w:val="00904D87"/>
    <w:rsid w:val="00905CF8"/>
    <w:rsid w:val="0091042E"/>
    <w:rsid w:val="009127EF"/>
    <w:rsid w:val="00913489"/>
    <w:rsid w:val="00920EEA"/>
    <w:rsid w:val="009210AC"/>
    <w:rsid w:val="00922226"/>
    <w:rsid w:val="00922876"/>
    <w:rsid w:val="00922E71"/>
    <w:rsid w:val="00926945"/>
    <w:rsid w:val="009307F9"/>
    <w:rsid w:val="00933AF1"/>
    <w:rsid w:val="00933D41"/>
    <w:rsid w:val="00937399"/>
    <w:rsid w:val="00937E85"/>
    <w:rsid w:val="00937EF4"/>
    <w:rsid w:val="0094177B"/>
    <w:rsid w:val="00943764"/>
    <w:rsid w:val="00943BC9"/>
    <w:rsid w:val="009447EC"/>
    <w:rsid w:val="009477B9"/>
    <w:rsid w:val="00950D7B"/>
    <w:rsid w:val="00951F56"/>
    <w:rsid w:val="009521EA"/>
    <w:rsid w:val="009576B5"/>
    <w:rsid w:val="00957FE8"/>
    <w:rsid w:val="00960455"/>
    <w:rsid w:val="00961F35"/>
    <w:rsid w:val="0096369F"/>
    <w:rsid w:val="0096441C"/>
    <w:rsid w:val="0097064A"/>
    <w:rsid w:val="0097276E"/>
    <w:rsid w:val="00974039"/>
    <w:rsid w:val="00975E2C"/>
    <w:rsid w:val="00976812"/>
    <w:rsid w:val="00977719"/>
    <w:rsid w:val="009827F8"/>
    <w:rsid w:val="00983E44"/>
    <w:rsid w:val="00987DCD"/>
    <w:rsid w:val="00990101"/>
    <w:rsid w:val="0099374F"/>
    <w:rsid w:val="009941F4"/>
    <w:rsid w:val="009A035F"/>
    <w:rsid w:val="009A1152"/>
    <w:rsid w:val="009A1C02"/>
    <w:rsid w:val="009A29EE"/>
    <w:rsid w:val="009A61D4"/>
    <w:rsid w:val="009A7015"/>
    <w:rsid w:val="009B06D3"/>
    <w:rsid w:val="009B2E72"/>
    <w:rsid w:val="009B73F2"/>
    <w:rsid w:val="009C0A12"/>
    <w:rsid w:val="009C0AF1"/>
    <w:rsid w:val="009C6E37"/>
    <w:rsid w:val="009E0943"/>
    <w:rsid w:val="009E20DD"/>
    <w:rsid w:val="009E36A6"/>
    <w:rsid w:val="009E4A22"/>
    <w:rsid w:val="009E593E"/>
    <w:rsid w:val="009E6C32"/>
    <w:rsid w:val="009F3D49"/>
    <w:rsid w:val="009F77D1"/>
    <w:rsid w:val="00A02898"/>
    <w:rsid w:val="00A03692"/>
    <w:rsid w:val="00A03723"/>
    <w:rsid w:val="00A05FCB"/>
    <w:rsid w:val="00A06BC1"/>
    <w:rsid w:val="00A1389E"/>
    <w:rsid w:val="00A158DF"/>
    <w:rsid w:val="00A2260E"/>
    <w:rsid w:val="00A22854"/>
    <w:rsid w:val="00A2454E"/>
    <w:rsid w:val="00A2471C"/>
    <w:rsid w:val="00A24A1F"/>
    <w:rsid w:val="00A35CC6"/>
    <w:rsid w:val="00A37422"/>
    <w:rsid w:val="00A41F20"/>
    <w:rsid w:val="00A4388E"/>
    <w:rsid w:val="00A445C7"/>
    <w:rsid w:val="00A4505F"/>
    <w:rsid w:val="00A455D6"/>
    <w:rsid w:val="00A47692"/>
    <w:rsid w:val="00A50ABA"/>
    <w:rsid w:val="00A53D28"/>
    <w:rsid w:val="00A55CB1"/>
    <w:rsid w:val="00A56233"/>
    <w:rsid w:val="00A562CE"/>
    <w:rsid w:val="00A5696A"/>
    <w:rsid w:val="00A60615"/>
    <w:rsid w:val="00A627B0"/>
    <w:rsid w:val="00A644DE"/>
    <w:rsid w:val="00A716DB"/>
    <w:rsid w:val="00A71847"/>
    <w:rsid w:val="00A7223F"/>
    <w:rsid w:val="00A72955"/>
    <w:rsid w:val="00A74348"/>
    <w:rsid w:val="00A74549"/>
    <w:rsid w:val="00A753B0"/>
    <w:rsid w:val="00A75DCB"/>
    <w:rsid w:val="00A75FDF"/>
    <w:rsid w:val="00A80035"/>
    <w:rsid w:val="00A8014E"/>
    <w:rsid w:val="00A82CBB"/>
    <w:rsid w:val="00A866C8"/>
    <w:rsid w:val="00A8761D"/>
    <w:rsid w:val="00A95465"/>
    <w:rsid w:val="00A96114"/>
    <w:rsid w:val="00A96C61"/>
    <w:rsid w:val="00AA5424"/>
    <w:rsid w:val="00AA6FCE"/>
    <w:rsid w:val="00AA7F0B"/>
    <w:rsid w:val="00AB1D31"/>
    <w:rsid w:val="00AB5F91"/>
    <w:rsid w:val="00AC1413"/>
    <w:rsid w:val="00AC496C"/>
    <w:rsid w:val="00AC7F82"/>
    <w:rsid w:val="00AD070C"/>
    <w:rsid w:val="00AD2C5F"/>
    <w:rsid w:val="00AD3330"/>
    <w:rsid w:val="00AE1354"/>
    <w:rsid w:val="00AE1486"/>
    <w:rsid w:val="00AE1495"/>
    <w:rsid w:val="00AE2CBC"/>
    <w:rsid w:val="00AE2FC0"/>
    <w:rsid w:val="00AE7730"/>
    <w:rsid w:val="00AE7E65"/>
    <w:rsid w:val="00AF10A5"/>
    <w:rsid w:val="00AF1879"/>
    <w:rsid w:val="00AF466F"/>
    <w:rsid w:val="00AF64C6"/>
    <w:rsid w:val="00AF66A7"/>
    <w:rsid w:val="00AF6774"/>
    <w:rsid w:val="00B0334B"/>
    <w:rsid w:val="00B033BD"/>
    <w:rsid w:val="00B10022"/>
    <w:rsid w:val="00B154F2"/>
    <w:rsid w:val="00B20F57"/>
    <w:rsid w:val="00B236D6"/>
    <w:rsid w:val="00B26529"/>
    <w:rsid w:val="00B30523"/>
    <w:rsid w:val="00B30C46"/>
    <w:rsid w:val="00B3563F"/>
    <w:rsid w:val="00B369D5"/>
    <w:rsid w:val="00B37837"/>
    <w:rsid w:val="00B4110C"/>
    <w:rsid w:val="00B41173"/>
    <w:rsid w:val="00B421CA"/>
    <w:rsid w:val="00B4221A"/>
    <w:rsid w:val="00B43A73"/>
    <w:rsid w:val="00B51ED3"/>
    <w:rsid w:val="00B546D8"/>
    <w:rsid w:val="00B562E5"/>
    <w:rsid w:val="00B605F3"/>
    <w:rsid w:val="00B6099A"/>
    <w:rsid w:val="00B642D1"/>
    <w:rsid w:val="00B66E83"/>
    <w:rsid w:val="00B70C6D"/>
    <w:rsid w:val="00B7723F"/>
    <w:rsid w:val="00B80D62"/>
    <w:rsid w:val="00B80DF8"/>
    <w:rsid w:val="00B87637"/>
    <w:rsid w:val="00B917B8"/>
    <w:rsid w:val="00B95686"/>
    <w:rsid w:val="00B96B01"/>
    <w:rsid w:val="00BA2537"/>
    <w:rsid w:val="00BC3A6A"/>
    <w:rsid w:val="00BC7F87"/>
    <w:rsid w:val="00BD0CB6"/>
    <w:rsid w:val="00BD453F"/>
    <w:rsid w:val="00BD5896"/>
    <w:rsid w:val="00BE0ED9"/>
    <w:rsid w:val="00BE378E"/>
    <w:rsid w:val="00BE65D8"/>
    <w:rsid w:val="00BF24B4"/>
    <w:rsid w:val="00BF31F5"/>
    <w:rsid w:val="00BF7477"/>
    <w:rsid w:val="00C05057"/>
    <w:rsid w:val="00C20465"/>
    <w:rsid w:val="00C23C40"/>
    <w:rsid w:val="00C24EF7"/>
    <w:rsid w:val="00C255A3"/>
    <w:rsid w:val="00C2693E"/>
    <w:rsid w:val="00C3039D"/>
    <w:rsid w:val="00C311D0"/>
    <w:rsid w:val="00C32CC9"/>
    <w:rsid w:val="00C34368"/>
    <w:rsid w:val="00C343DE"/>
    <w:rsid w:val="00C34869"/>
    <w:rsid w:val="00C50611"/>
    <w:rsid w:val="00C5151C"/>
    <w:rsid w:val="00C51E21"/>
    <w:rsid w:val="00C53A70"/>
    <w:rsid w:val="00C54194"/>
    <w:rsid w:val="00C577F5"/>
    <w:rsid w:val="00C605F2"/>
    <w:rsid w:val="00C66093"/>
    <w:rsid w:val="00C72D8C"/>
    <w:rsid w:val="00C74336"/>
    <w:rsid w:val="00C75D82"/>
    <w:rsid w:val="00C8029F"/>
    <w:rsid w:val="00C829B1"/>
    <w:rsid w:val="00C84788"/>
    <w:rsid w:val="00C87AC7"/>
    <w:rsid w:val="00C92A6B"/>
    <w:rsid w:val="00CA2F92"/>
    <w:rsid w:val="00CB0020"/>
    <w:rsid w:val="00CB0FB0"/>
    <w:rsid w:val="00CB2E43"/>
    <w:rsid w:val="00CB3475"/>
    <w:rsid w:val="00CB617F"/>
    <w:rsid w:val="00CC1BF9"/>
    <w:rsid w:val="00CC557F"/>
    <w:rsid w:val="00CC5CC6"/>
    <w:rsid w:val="00CC6AC7"/>
    <w:rsid w:val="00CD1A8A"/>
    <w:rsid w:val="00CD21F0"/>
    <w:rsid w:val="00CD4967"/>
    <w:rsid w:val="00CD5042"/>
    <w:rsid w:val="00CD5B61"/>
    <w:rsid w:val="00CE5CA7"/>
    <w:rsid w:val="00CE60D0"/>
    <w:rsid w:val="00CE6EC4"/>
    <w:rsid w:val="00CE7373"/>
    <w:rsid w:val="00CE7432"/>
    <w:rsid w:val="00CF17BE"/>
    <w:rsid w:val="00CF3801"/>
    <w:rsid w:val="00CF428F"/>
    <w:rsid w:val="00CF4FDD"/>
    <w:rsid w:val="00D04025"/>
    <w:rsid w:val="00D053CB"/>
    <w:rsid w:val="00D062D2"/>
    <w:rsid w:val="00D0686A"/>
    <w:rsid w:val="00D104BB"/>
    <w:rsid w:val="00D11C9F"/>
    <w:rsid w:val="00D12DEE"/>
    <w:rsid w:val="00D16820"/>
    <w:rsid w:val="00D16B7A"/>
    <w:rsid w:val="00D2261B"/>
    <w:rsid w:val="00D24467"/>
    <w:rsid w:val="00D27CC7"/>
    <w:rsid w:val="00D31140"/>
    <w:rsid w:val="00D3407D"/>
    <w:rsid w:val="00D44332"/>
    <w:rsid w:val="00D5147E"/>
    <w:rsid w:val="00D51ADD"/>
    <w:rsid w:val="00D52B0A"/>
    <w:rsid w:val="00D53DEE"/>
    <w:rsid w:val="00D55865"/>
    <w:rsid w:val="00D55B17"/>
    <w:rsid w:val="00D5686F"/>
    <w:rsid w:val="00D611C9"/>
    <w:rsid w:val="00D61E46"/>
    <w:rsid w:val="00D62BDA"/>
    <w:rsid w:val="00D64014"/>
    <w:rsid w:val="00D65F2C"/>
    <w:rsid w:val="00D70F9D"/>
    <w:rsid w:val="00D71EA6"/>
    <w:rsid w:val="00D7462A"/>
    <w:rsid w:val="00D8079C"/>
    <w:rsid w:val="00D80CFF"/>
    <w:rsid w:val="00D82701"/>
    <w:rsid w:val="00D8434A"/>
    <w:rsid w:val="00D86E8A"/>
    <w:rsid w:val="00D9277D"/>
    <w:rsid w:val="00D95AEB"/>
    <w:rsid w:val="00DA3DAF"/>
    <w:rsid w:val="00DA7704"/>
    <w:rsid w:val="00DB123D"/>
    <w:rsid w:val="00DB5EA3"/>
    <w:rsid w:val="00DB7C19"/>
    <w:rsid w:val="00DC168A"/>
    <w:rsid w:val="00DC342D"/>
    <w:rsid w:val="00DC3828"/>
    <w:rsid w:val="00DC4F58"/>
    <w:rsid w:val="00DC5577"/>
    <w:rsid w:val="00DC5908"/>
    <w:rsid w:val="00DC6EA0"/>
    <w:rsid w:val="00DD1022"/>
    <w:rsid w:val="00DE1356"/>
    <w:rsid w:val="00DE3FDE"/>
    <w:rsid w:val="00DF2239"/>
    <w:rsid w:val="00DF3BD3"/>
    <w:rsid w:val="00E004D1"/>
    <w:rsid w:val="00E01E7E"/>
    <w:rsid w:val="00E04C68"/>
    <w:rsid w:val="00E06DD5"/>
    <w:rsid w:val="00E07E4D"/>
    <w:rsid w:val="00E13F41"/>
    <w:rsid w:val="00E16439"/>
    <w:rsid w:val="00E17BE6"/>
    <w:rsid w:val="00E17D75"/>
    <w:rsid w:val="00E25E5E"/>
    <w:rsid w:val="00E27324"/>
    <w:rsid w:val="00E309B8"/>
    <w:rsid w:val="00E364F8"/>
    <w:rsid w:val="00E36EAC"/>
    <w:rsid w:val="00E37139"/>
    <w:rsid w:val="00E371A9"/>
    <w:rsid w:val="00E41427"/>
    <w:rsid w:val="00E42425"/>
    <w:rsid w:val="00E43986"/>
    <w:rsid w:val="00E4487D"/>
    <w:rsid w:val="00E45D4E"/>
    <w:rsid w:val="00E45ED6"/>
    <w:rsid w:val="00E46941"/>
    <w:rsid w:val="00E5233E"/>
    <w:rsid w:val="00E54813"/>
    <w:rsid w:val="00E57D0E"/>
    <w:rsid w:val="00E640EB"/>
    <w:rsid w:val="00E707A1"/>
    <w:rsid w:val="00E7544C"/>
    <w:rsid w:val="00E76054"/>
    <w:rsid w:val="00E7766B"/>
    <w:rsid w:val="00E824BD"/>
    <w:rsid w:val="00E8454C"/>
    <w:rsid w:val="00E878D9"/>
    <w:rsid w:val="00E90506"/>
    <w:rsid w:val="00E906B4"/>
    <w:rsid w:val="00E90EF7"/>
    <w:rsid w:val="00E91559"/>
    <w:rsid w:val="00E93A0B"/>
    <w:rsid w:val="00E96A4F"/>
    <w:rsid w:val="00EA013B"/>
    <w:rsid w:val="00EA126B"/>
    <w:rsid w:val="00EA5DF5"/>
    <w:rsid w:val="00EA60CA"/>
    <w:rsid w:val="00EB3176"/>
    <w:rsid w:val="00EB4029"/>
    <w:rsid w:val="00EB568B"/>
    <w:rsid w:val="00EC0B34"/>
    <w:rsid w:val="00EC0EDD"/>
    <w:rsid w:val="00EC14BB"/>
    <w:rsid w:val="00EC15E9"/>
    <w:rsid w:val="00EC16B6"/>
    <w:rsid w:val="00EC361B"/>
    <w:rsid w:val="00EC3BF0"/>
    <w:rsid w:val="00EC4EA8"/>
    <w:rsid w:val="00ED19A3"/>
    <w:rsid w:val="00ED2CE3"/>
    <w:rsid w:val="00EE17C1"/>
    <w:rsid w:val="00EE522E"/>
    <w:rsid w:val="00EE7748"/>
    <w:rsid w:val="00EF5060"/>
    <w:rsid w:val="00EF6344"/>
    <w:rsid w:val="00F037B6"/>
    <w:rsid w:val="00F03A95"/>
    <w:rsid w:val="00F05FBF"/>
    <w:rsid w:val="00F078F4"/>
    <w:rsid w:val="00F11FF5"/>
    <w:rsid w:val="00F15101"/>
    <w:rsid w:val="00F1657F"/>
    <w:rsid w:val="00F16985"/>
    <w:rsid w:val="00F17C54"/>
    <w:rsid w:val="00F17DBE"/>
    <w:rsid w:val="00F25D13"/>
    <w:rsid w:val="00F2691C"/>
    <w:rsid w:val="00F273E3"/>
    <w:rsid w:val="00F30C34"/>
    <w:rsid w:val="00F33A3F"/>
    <w:rsid w:val="00F34CEC"/>
    <w:rsid w:val="00F351FE"/>
    <w:rsid w:val="00F36A6F"/>
    <w:rsid w:val="00F3787D"/>
    <w:rsid w:val="00F41C2B"/>
    <w:rsid w:val="00F42757"/>
    <w:rsid w:val="00F42E52"/>
    <w:rsid w:val="00F43FB5"/>
    <w:rsid w:val="00F5324C"/>
    <w:rsid w:val="00F54525"/>
    <w:rsid w:val="00F57F37"/>
    <w:rsid w:val="00F60996"/>
    <w:rsid w:val="00F61CE6"/>
    <w:rsid w:val="00F62DBE"/>
    <w:rsid w:val="00F654E5"/>
    <w:rsid w:val="00F67025"/>
    <w:rsid w:val="00F70EA7"/>
    <w:rsid w:val="00F777C2"/>
    <w:rsid w:val="00F77924"/>
    <w:rsid w:val="00F859BC"/>
    <w:rsid w:val="00F86269"/>
    <w:rsid w:val="00F933E1"/>
    <w:rsid w:val="00F964BB"/>
    <w:rsid w:val="00FA1E31"/>
    <w:rsid w:val="00FA6B0A"/>
    <w:rsid w:val="00FC4559"/>
    <w:rsid w:val="00FC50E4"/>
    <w:rsid w:val="00FC5EF1"/>
    <w:rsid w:val="00FC5F4A"/>
    <w:rsid w:val="00FC6871"/>
    <w:rsid w:val="00FC7344"/>
    <w:rsid w:val="00FC7C73"/>
    <w:rsid w:val="00FD35D0"/>
    <w:rsid w:val="00FD6BD3"/>
    <w:rsid w:val="00FD6C09"/>
    <w:rsid w:val="00FD6DA3"/>
    <w:rsid w:val="00FE1609"/>
    <w:rsid w:val="00FE1BD2"/>
    <w:rsid w:val="04BB31FA"/>
    <w:rsid w:val="052753E7"/>
    <w:rsid w:val="0567276E"/>
    <w:rsid w:val="0C701A54"/>
    <w:rsid w:val="0E7265D1"/>
    <w:rsid w:val="16660DE5"/>
    <w:rsid w:val="196C1720"/>
    <w:rsid w:val="2A280A6F"/>
    <w:rsid w:val="2EB2173C"/>
    <w:rsid w:val="312F5FAA"/>
    <w:rsid w:val="31436136"/>
    <w:rsid w:val="32BC2EE6"/>
    <w:rsid w:val="33B3571B"/>
    <w:rsid w:val="37B645D5"/>
    <w:rsid w:val="5374721F"/>
    <w:rsid w:val="58DF2266"/>
    <w:rsid w:val="60AB7EE2"/>
    <w:rsid w:val="66F36853"/>
    <w:rsid w:val="7F815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qFormat="1"/>
    <w:lsdException w:name="heading 4" w:unhideWhenUsed="1" w:qFormat="1"/>
    <w:lsdException w:name="heading 5" w:unhideWhenUsed="1" w:qFormat="1"/>
    <w:lsdException w:name="heading 6" w:unhideWhenUsed="1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99"/>
    <w:lsdException w:name="header" w:uiPriority="99"/>
    <w:lsdException w:name="footer" w:uiPriority="99"/>
    <w:lsdException w:name="caption" w:uiPriority="35" w:qFormat="1"/>
    <w:lsdException w:name="annotation reference" w:uiPriority="99" w:qFormat="1"/>
    <w:lsdException w:name="Title" w:qFormat="1"/>
    <w:lsdException w:name="Default Paragraph Font" w:semiHidden="1"/>
    <w:lsdException w:name="Body Text" w:uiPriority="1" w:qFormat="1"/>
    <w:lsdException w:name="Subtitle" w:qFormat="1"/>
    <w:lsdException w:name="Hyperlink" w:uiPriority="99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annotation subject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numPr>
        <w:numId w:val="1"/>
      </w:numPr>
      <w:jc w:val="both"/>
    </w:pPr>
    <w:rPr>
      <w:rFonts w:ascii="Century Gothic" w:hAnsi="Century Gothic"/>
      <w:sz w:val="22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pPr>
      <w:keepNext/>
      <w:numPr>
        <w:numId w:val="2"/>
      </w:numPr>
      <w:jc w:val="center"/>
      <w:outlineLvl w:val="0"/>
    </w:pPr>
    <w:rPr>
      <w:rFonts w:ascii="Arial" w:hAnsi="Arial"/>
      <w:szCs w:val="20"/>
    </w:rPr>
  </w:style>
  <w:style w:type="paragraph" w:styleId="Ttulo2">
    <w:name w:val="heading 2"/>
    <w:basedOn w:val="Normal"/>
    <w:next w:val="Normal"/>
    <w:link w:val="Ttulo2Char"/>
    <w:uiPriority w:val="9"/>
    <w:qFormat/>
    <w:pPr>
      <w:keepNext/>
      <w:numPr>
        <w:ilvl w:val="1"/>
        <w:numId w:val="2"/>
      </w:numPr>
      <w:outlineLvl w:val="1"/>
    </w:pPr>
    <w:rPr>
      <w:rFonts w:ascii="Arial" w:hAnsi="Arial"/>
      <w:szCs w:val="20"/>
    </w:rPr>
  </w:style>
  <w:style w:type="paragraph" w:styleId="Ttulo3">
    <w:name w:val="heading 3"/>
    <w:basedOn w:val="Normal"/>
    <w:next w:val="Normal"/>
    <w:link w:val="Ttulo3Char"/>
    <w:qFormat/>
    <w:pPr>
      <w:keepNext/>
      <w:numPr>
        <w:ilvl w:val="2"/>
        <w:numId w:val="2"/>
      </w:numPr>
      <w:overflowPunct w:val="0"/>
      <w:autoSpaceDE w:val="0"/>
      <w:autoSpaceDN w:val="0"/>
      <w:adjustRightInd w:val="0"/>
      <w:spacing w:line="360" w:lineRule="auto"/>
      <w:jc w:val="center"/>
      <w:textAlignment w:val="baseline"/>
      <w:outlineLvl w:val="2"/>
    </w:pPr>
    <w:rPr>
      <w:rFonts w:ascii="Tahoma" w:hAnsi="Tahoma" w:cs="Arial"/>
      <w:b/>
      <w:bCs/>
      <w:sz w:val="20"/>
      <w:szCs w:val="26"/>
    </w:rPr>
  </w:style>
  <w:style w:type="paragraph" w:styleId="Ttulo4">
    <w:name w:val="heading 4"/>
    <w:basedOn w:val="Normal"/>
    <w:next w:val="Normal"/>
    <w:link w:val="Ttulo4Char"/>
    <w:unhideWhenUsed/>
    <w:qFormat/>
    <w:pPr>
      <w:keepNext/>
      <w:numPr>
        <w:ilvl w:val="3"/>
        <w:numId w:val="2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nhideWhenUsed/>
    <w:qFormat/>
    <w:pPr>
      <w:numPr>
        <w:ilvl w:val="4"/>
        <w:numId w:val="2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nhideWhenUsed/>
    <w:qFormat/>
    <w:pPr>
      <w:numPr>
        <w:ilvl w:val="5"/>
        <w:numId w:val="2"/>
      </w:numPr>
      <w:spacing w:before="240" w:after="60"/>
      <w:outlineLvl w:val="5"/>
    </w:pPr>
    <w:rPr>
      <w:rFonts w:ascii="Calibri" w:hAnsi="Calibri"/>
      <w:b/>
      <w:bCs/>
      <w:szCs w:val="22"/>
    </w:rPr>
  </w:style>
  <w:style w:type="paragraph" w:styleId="Ttulo7">
    <w:name w:val="heading 7"/>
    <w:basedOn w:val="Normal"/>
    <w:next w:val="Normal"/>
    <w:link w:val="Ttulo7Char"/>
    <w:qFormat/>
    <w:pPr>
      <w:keepNext/>
      <w:numPr>
        <w:ilvl w:val="6"/>
        <w:numId w:val="2"/>
      </w:numPr>
      <w:overflowPunct w:val="0"/>
      <w:autoSpaceDE w:val="0"/>
      <w:autoSpaceDN w:val="0"/>
      <w:adjustRightInd w:val="0"/>
      <w:textAlignment w:val="baseline"/>
      <w:outlineLvl w:val="6"/>
    </w:pPr>
    <w:rPr>
      <w:rFonts w:ascii="Arial" w:hAnsi="Arial"/>
      <w:b/>
      <w:sz w:val="20"/>
      <w:szCs w:val="20"/>
    </w:rPr>
  </w:style>
  <w:style w:type="paragraph" w:styleId="Ttulo8">
    <w:name w:val="heading 8"/>
    <w:basedOn w:val="Normal"/>
    <w:next w:val="Normal"/>
    <w:link w:val="Ttulo8Char"/>
    <w:qFormat/>
    <w:pPr>
      <w:keepNext/>
      <w:numPr>
        <w:ilvl w:val="7"/>
        <w:numId w:val="2"/>
      </w:numPr>
      <w:overflowPunct w:val="0"/>
      <w:autoSpaceDE w:val="0"/>
      <w:autoSpaceDN w:val="0"/>
      <w:adjustRightInd w:val="0"/>
      <w:jc w:val="right"/>
      <w:textAlignment w:val="baseline"/>
      <w:outlineLvl w:val="7"/>
    </w:pPr>
    <w:rPr>
      <w:rFonts w:ascii="Arial" w:hAnsi="Arial"/>
      <w:b/>
      <w:sz w:val="20"/>
      <w:szCs w:val="20"/>
    </w:rPr>
  </w:style>
  <w:style w:type="paragraph" w:styleId="Ttulo9">
    <w:name w:val="heading 9"/>
    <w:basedOn w:val="Normal"/>
    <w:next w:val="Normal"/>
    <w:link w:val="Ttulo9Char"/>
    <w:qFormat/>
    <w:pPr>
      <w:keepNext/>
      <w:numPr>
        <w:ilvl w:val="8"/>
        <w:numId w:val="2"/>
      </w:numPr>
      <w:overflowPunct w:val="0"/>
      <w:autoSpaceDE w:val="0"/>
      <w:autoSpaceDN w:val="0"/>
      <w:adjustRightInd w:val="0"/>
      <w:jc w:val="right"/>
      <w:textAlignment w:val="baseline"/>
      <w:outlineLvl w:val="8"/>
    </w:pPr>
    <w:rPr>
      <w:rFonts w:ascii="Comic Sans MS" w:hAnsi="Comic Sans MS"/>
      <w:b/>
      <w:color w:val="808080"/>
      <w:sz w:val="28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uiPriority w:val="99"/>
    <w:qFormat/>
    <w:rPr>
      <w:sz w:val="16"/>
      <w:szCs w:val="16"/>
    </w:rPr>
  </w:style>
  <w:style w:type="character" w:styleId="nfase">
    <w:name w:val="Emphasis"/>
    <w:qFormat/>
    <w:rPr>
      <w:i/>
      <w:iCs/>
    </w:rPr>
  </w:style>
  <w:style w:type="character" w:styleId="Hyperlink">
    <w:name w:val="Hyperlink"/>
    <w:uiPriority w:val="99"/>
    <w:unhideWhenUsed/>
    <w:rPr>
      <w:color w:val="0000FF"/>
      <w:u w:val="single"/>
    </w:rPr>
  </w:style>
  <w:style w:type="character" w:styleId="Nmerodepgina">
    <w:name w:val="page number"/>
    <w:basedOn w:val="Fontepargpadro"/>
  </w:style>
  <w:style w:type="paragraph" w:styleId="Sumrio2">
    <w:name w:val="toc 2"/>
    <w:basedOn w:val="Normal"/>
    <w:next w:val="Normal"/>
    <w:uiPriority w:val="39"/>
    <w:pPr>
      <w:numPr>
        <w:numId w:val="0"/>
      </w:numPr>
      <w:tabs>
        <w:tab w:val="left" w:pos="0"/>
        <w:tab w:val="left" w:pos="993"/>
        <w:tab w:val="right" w:leader="dot" w:pos="9061"/>
      </w:tabs>
      <w:overflowPunct w:val="0"/>
      <w:autoSpaceDE w:val="0"/>
      <w:autoSpaceDN w:val="0"/>
      <w:adjustRightInd w:val="0"/>
      <w:spacing w:before="240" w:after="120"/>
      <w:ind w:left="851" w:hanging="851"/>
      <w:textAlignment w:val="baseline"/>
    </w:pPr>
    <w:rPr>
      <w:b/>
      <w:sz w:val="24"/>
    </w:rPr>
  </w:style>
  <w:style w:type="paragraph" w:styleId="Sumrio9">
    <w:name w:val="toc 9"/>
    <w:basedOn w:val="Normal"/>
    <w:next w:val="Normal"/>
    <w:uiPriority w:val="39"/>
    <w:pPr>
      <w:overflowPunct w:val="0"/>
      <w:autoSpaceDE w:val="0"/>
      <w:autoSpaceDN w:val="0"/>
      <w:adjustRightInd w:val="0"/>
      <w:ind w:left="1920"/>
      <w:textAlignment w:val="baseline"/>
    </w:pPr>
    <w:rPr>
      <w:sz w:val="20"/>
      <w:szCs w:val="20"/>
    </w:rPr>
  </w:style>
  <w:style w:type="paragraph" w:styleId="Corpodetexto">
    <w:name w:val="Body Text"/>
    <w:basedOn w:val="Normal"/>
    <w:link w:val="CorpodetextoChar"/>
    <w:uiPriority w:val="1"/>
    <w:qFormat/>
    <w:pPr>
      <w:spacing w:after="120"/>
    </w:pPr>
  </w:style>
  <w:style w:type="paragraph" w:styleId="Sumrio6">
    <w:name w:val="toc 6"/>
    <w:basedOn w:val="Normal"/>
    <w:next w:val="Normal"/>
    <w:uiPriority w:val="39"/>
    <w:pPr>
      <w:ind w:left="1200"/>
    </w:pPr>
    <w:rPr>
      <w:sz w:val="20"/>
    </w:rPr>
  </w:style>
  <w:style w:type="paragraph" w:styleId="Textoembloco">
    <w:name w:val="Block Text"/>
    <w:basedOn w:val="Normal"/>
    <w:pPr>
      <w:numPr>
        <w:numId w:val="0"/>
      </w:numPr>
      <w:ind w:left="-360" w:right="-180" w:hanging="1134"/>
      <w:jc w:val="left"/>
    </w:pPr>
    <w:rPr>
      <w:rFonts w:ascii="Arial" w:hAnsi="Arial"/>
      <w:sz w:val="24"/>
      <w:szCs w:val="20"/>
    </w:rPr>
  </w:style>
  <w:style w:type="paragraph" w:styleId="Textodecomentrio">
    <w:name w:val="annotation text"/>
    <w:basedOn w:val="Normal"/>
    <w:link w:val="TextodecomentrioChar"/>
    <w:uiPriority w:val="99"/>
    <w:rPr>
      <w:sz w:val="20"/>
      <w:szCs w:val="20"/>
    </w:rPr>
  </w:style>
  <w:style w:type="paragraph" w:styleId="Sumrio5">
    <w:name w:val="toc 5"/>
    <w:basedOn w:val="Normal"/>
    <w:next w:val="Normal"/>
    <w:uiPriority w:val="39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paragraph" w:styleId="Recuodecorpodetexto2">
    <w:name w:val="Body Text Indent 2"/>
    <w:basedOn w:val="Normal"/>
    <w:link w:val="Recuodecorpodetexto2Char"/>
    <w:pPr>
      <w:spacing w:line="360" w:lineRule="auto"/>
      <w:ind w:firstLine="1418"/>
    </w:pPr>
    <w:rPr>
      <w:rFonts w:ascii="Tahoma" w:hAnsi="Tahoma"/>
      <w:sz w:val="20"/>
      <w:lang w:eastAsia="en-US"/>
    </w:rPr>
  </w:style>
  <w:style w:type="paragraph" w:styleId="Ttulo">
    <w:name w:val="Title"/>
    <w:basedOn w:val="Normal"/>
    <w:link w:val="TtuloChar"/>
    <w:qFormat/>
    <w:pPr>
      <w:jc w:val="center"/>
    </w:pPr>
    <w:rPr>
      <w:rFonts w:ascii="Arial" w:hAnsi="Arial"/>
      <w:szCs w:val="20"/>
    </w:rPr>
  </w:style>
  <w:style w:type="paragraph" w:styleId="NormalWeb">
    <w:name w:val="Normal (Web)"/>
    <w:basedOn w:val="Normal"/>
    <w:pPr>
      <w:spacing w:before="100" w:beforeAutospacing="1" w:after="100" w:afterAutospacing="1" w:line="360" w:lineRule="auto"/>
    </w:pPr>
  </w:style>
  <w:style w:type="paragraph" w:styleId="Sumrio4">
    <w:name w:val="toc 4"/>
    <w:basedOn w:val="Normal"/>
    <w:next w:val="Normal"/>
    <w:uiPriority w:val="39"/>
    <w:pPr>
      <w:tabs>
        <w:tab w:val="right" w:leader="dot" w:pos="9061"/>
      </w:tabs>
      <w:overflowPunct w:val="0"/>
      <w:autoSpaceDE w:val="0"/>
      <w:autoSpaceDN w:val="0"/>
      <w:adjustRightInd w:val="0"/>
      <w:spacing w:before="120" w:after="120"/>
      <w:textAlignment w:val="baseline"/>
    </w:pPr>
    <w:rPr>
      <w:szCs w:val="22"/>
    </w:rPr>
  </w:style>
  <w:style w:type="paragraph" w:styleId="Sumrio8">
    <w:name w:val="toc 8"/>
    <w:basedOn w:val="Normal"/>
    <w:next w:val="Normal"/>
    <w:uiPriority w:val="39"/>
    <w:pPr>
      <w:ind w:left="1680"/>
    </w:pPr>
    <w:rPr>
      <w:sz w:val="20"/>
    </w:rPr>
  </w:style>
  <w:style w:type="paragraph" w:styleId="Corpodetexto3">
    <w:name w:val="Body Text 3"/>
    <w:basedOn w:val="Normal"/>
    <w:pPr>
      <w:spacing w:before="120" w:after="120" w:line="360" w:lineRule="auto"/>
    </w:pPr>
    <w:rPr>
      <w:rFonts w:ascii="Swis721 Cn BT" w:hAnsi="Swis721 Cn BT"/>
      <w:szCs w:val="20"/>
    </w:rPr>
  </w:style>
  <w:style w:type="paragraph" w:styleId="Cabealho">
    <w:name w:val="header"/>
    <w:basedOn w:val="Normal"/>
    <w:link w:val="CabealhoChar"/>
    <w:uiPriority w:val="99"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  <w:spacing w:before="120" w:after="120" w:line="360" w:lineRule="auto"/>
    </w:pPr>
    <w:rPr>
      <w:rFonts w:ascii="Swis721 Cn BT" w:hAnsi="Swis721 Cn BT"/>
      <w:szCs w:val="20"/>
    </w:rPr>
  </w:style>
  <w:style w:type="paragraph" w:styleId="MapadoDocumento">
    <w:name w:val="Document Map"/>
    <w:basedOn w:val="Normal"/>
    <w:link w:val="MapadoDocumentoChar"/>
    <w:rPr>
      <w:rFonts w:ascii="Tahoma" w:hAnsi="Tahoma" w:cs="Tahoma"/>
      <w:sz w:val="16"/>
      <w:szCs w:val="16"/>
    </w:rPr>
  </w:style>
  <w:style w:type="paragraph" w:styleId="Legenda">
    <w:name w:val="caption"/>
    <w:basedOn w:val="Normal"/>
    <w:next w:val="Normal"/>
    <w:uiPriority w:val="35"/>
    <w:qFormat/>
    <w:pPr>
      <w:numPr>
        <w:numId w:val="0"/>
      </w:numPr>
      <w:ind w:left="1134" w:hanging="1134"/>
    </w:pPr>
    <w:rPr>
      <w:rFonts w:eastAsia="Calibri"/>
      <w:bCs/>
      <w:sz w:val="20"/>
      <w:szCs w:val="20"/>
      <w:lang w:eastAsia="en-US"/>
    </w:rPr>
  </w:style>
  <w:style w:type="paragraph" w:styleId="Sumrio7">
    <w:name w:val="toc 7"/>
    <w:basedOn w:val="Normal"/>
    <w:next w:val="Normal"/>
    <w:uiPriority w:val="39"/>
    <w:pPr>
      <w:ind w:left="1200"/>
    </w:pPr>
    <w:rPr>
      <w:color w:val="000000"/>
      <w:sz w:val="20"/>
      <w:szCs w:val="20"/>
      <w:lang w:eastAsia="zh-CN"/>
    </w:rPr>
  </w:style>
  <w:style w:type="paragraph" w:styleId="Recuodecorpodetexto3">
    <w:name w:val="Body Text Indent 3"/>
    <w:basedOn w:val="Normal"/>
    <w:link w:val="Recuodecorpodetexto3Char"/>
    <w:pPr>
      <w:spacing w:after="120"/>
      <w:ind w:left="283"/>
    </w:pPr>
    <w:rPr>
      <w:sz w:val="16"/>
      <w:szCs w:val="16"/>
    </w:rPr>
  </w:style>
  <w:style w:type="paragraph" w:styleId="Sumrio3">
    <w:name w:val="toc 3"/>
    <w:basedOn w:val="Normal"/>
    <w:next w:val="Normal"/>
    <w:uiPriority w:val="39"/>
    <w:pPr>
      <w:tabs>
        <w:tab w:val="right" w:leader="dot" w:pos="9061"/>
      </w:tabs>
      <w:overflowPunct w:val="0"/>
      <w:autoSpaceDE w:val="0"/>
      <w:autoSpaceDN w:val="0"/>
      <w:adjustRightInd w:val="0"/>
      <w:spacing w:before="120" w:after="120"/>
      <w:jc w:val="center"/>
      <w:textAlignment w:val="baseline"/>
    </w:pPr>
    <w:rPr>
      <w:b/>
      <w:szCs w:val="22"/>
    </w:rPr>
  </w:style>
  <w:style w:type="paragraph" w:styleId="Textodebalo">
    <w:name w:val="Balloon Text"/>
    <w:basedOn w:val="Normal"/>
    <w:link w:val="TextodebaloChar"/>
    <w:semiHidden/>
    <w:rPr>
      <w:rFonts w:ascii="Tahoma" w:hAnsi="Tahoma" w:cs="Tahoma"/>
      <w:sz w:val="16"/>
      <w:szCs w:val="16"/>
    </w:rPr>
  </w:style>
  <w:style w:type="paragraph" w:styleId="Sumrio1">
    <w:name w:val="toc 1"/>
    <w:basedOn w:val="Normal"/>
    <w:next w:val="Normal"/>
    <w:uiPriority w:val="39"/>
    <w:pPr>
      <w:tabs>
        <w:tab w:val="left" w:pos="851"/>
        <w:tab w:val="right" w:leader="dot" w:pos="9062"/>
      </w:tabs>
      <w:overflowPunct w:val="0"/>
      <w:autoSpaceDE w:val="0"/>
      <w:autoSpaceDN w:val="0"/>
      <w:adjustRightInd w:val="0"/>
      <w:spacing w:line="360" w:lineRule="auto"/>
      <w:ind w:left="1134" w:hanging="1134"/>
      <w:textAlignment w:val="baseline"/>
    </w:pPr>
    <w:rPr>
      <w:b/>
      <w:sz w:val="28"/>
      <w:szCs w:val="28"/>
    </w:rPr>
  </w:style>
  <w:style w:type="paragraph" w:styleId="Recuodecorpodetexto">
    <w:name w:val="Body Text Indent"/>
    <w:basedOn w:val="Normal"/>
    <w:link w:val="RecuodecorpodetextoChar"/>
    <w:pPr>
      <w:spacing w:after="120"/>
      <w:ind w:left="283"/>
    </w:pPr>
  </w:style>
  <w:style w:type="table" w:styleId="Tabelacomgrade">
    <w:name w:val="Table Grid"/>
    <w:basedOn w:val="Tabelanormal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2">
    <w:name w:val="p12"/>
    <w:basedOn w:val="Normal"/>
    <w:pPr>
      <w:widowControl w:val="0"/>
      <w:tabs>
        <w:tab w:val="left" w:pos="720"/>
      </w:tabs>
      <w:autoSpaceDE w:val="0"/>
      <w:autoSpaceDN w:val="0"/>
      <w:adjustRightInd w:val="0"/>
      <w:spacing w:before="120" w:after="120" w:line="280" w:lineRule="atLeast"/>
    </w:pPr>
    <w:rPr>
      <w:rFonts w:ascii="Swis721 Cn BT" w:hAnsi="Swis721 Cn BT"/>
    </w:rPr>
  </w:style>
  <w:style w:type="character" w:customStyle="1" w:styleId="RecuodecorpodetextoChar">
    <w:name w:val="Recuo de corpo de texto Char"/>
    <w:link w:val="Recuodecorpodetexto"/>
    <w:rPr>
      <w:rFonts w:ascii="Century Gothic" w:hAnsi="Century Gothic"/>
      <w:sz w:val="22"/>
      <w:szCs w:val="24"/>
      <w:lang w:eastAsia="pt-BR"/>
    </w:rPr>
  </w:style>
  <w:style w:type="character" w:customStyle="1" w:styleId="Ttulo1Char">
    <w:name w:val="Título 1 Char"/>
    <w:link w:val="Ttulo1"/>
    <w:uiPriority w:val="9"/>
    <w:rPr>
      <w:rFonts w:ascii="Arial" w:hAnsi="Arial"/>
      <w:sz w:val="22"/>
      <w:lang w:eastAsia="pt-BR"/>
    </w:rPr>
  </w:style>
  <w:style w:type="character" w:customStyle="1" w:styleId="Ttulo2Char">
    <w:name w:val="Título 2 Char"/>
    <w:link w:val="Ttulo2"/>
    <w:uiPriority w:val="9"/>
    <w:rPr>
      <w:rFonts w:ascii="Arial" w:hAnsi="Arial"/>
      <w:sz w:val="22"/>
      <w:lang w:eastAsia="pt-BR"/>
    </w:rPr>
  </w:style>
  <w:style w:type="character" w:customStyle="1" w:styleId="TtuloChar">
    <w:name w:val="Título Char"/>
    <w:link w:val="Ttulo"/>
    <w:rPr>
      <w:rFonts w:ascii="Arial" w:hAnsi="Arial"/>
      <w:sz w:val="22"/>
      <w:lang w:eastAsia="pt-BR"/>
    </w:rPr>
  </w:style>
  <w:style w:type="character" w:customStyle="1" w:styleId="Ttulo4Char">
    <w:name w:val="Título 4 Char"/>
    <w:link w:val="Ttulo4"/>
    <w:rPr>
      <w:rFonts w:ascii="Calibri" w:hAnsi="Calibri"/>
      <w:b/>
      <w:bCs/>
      <w:sz w:val="28"/>
      <w:szCs w:val="28"/>
      <w:lang w:eastAsia="pt-BR"/>
    </w:rPr>
  </w:style>
  <w:style w:type="character" w:customStyle="1" w:styleId="Ttulo5Char">
    <w:name w:val="Título 5 Char"/>
    <w:link w:val="Ttulo5"/>
    <w:rPr>
      <w:rFonts w:ascii="Calibri" w:hAnsi="Calibri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link w:val="Ttulo6"/>
    <w:rPr>
      <w:rFonts w:ascii="Calibri" w:hAnsi="Calibri"/>
      <w:b/>
      <w:bCs/>
      <w:sz w:val="22"/>
      <w:szCs w:val="22"/>
      <w:lang w:eastAsia="pt-BR"/>
    </w:rPr>
  </w:style>
  <w:style w:type="character" w:customStyle="1" w:styleId="CorpodetextoChar">
    <w:name w:val="Corpo de texto Char"/>
    <w:link w:val="Corpodetexto"/>
    <w:uiPriority w:val="1"/>
    <w:rPr>
      <w:rFonts w:ascii="Century Gothic" w:hAnsi="Century Gothic"/>
      <w:sz w:val="22"/>
      <w:szCs w:val="24"/>
      <w:lang w:eastAsia="pt-BR"/>
    </w:rPr>
  </w:style>
  <w:style w:type="paragraph" w:customStyle="1" w:styleId="Blockquote">
    <w:name w:val="Blockquote"/>
    <w:basedOn w:val="Normal"/>
    <w:pPr>
      <w:spacing w:before="100" w:after="100"/>
      <w:ind w:left="360" w:right="360"/>
    </w:pPr>
    <w:rPr>
      <w:snapToGrid w:val="0"/>
      <w:szCs w:val="20"/>
    </w:rPr>
  </w:style>
  <w:style w:type="character" w:customStyle="1" w:styleId="Recuodecorpodetexto3Char">
    <w:name w:val="Recuo de corpo de texto 3 Char"/>
    <w:link w:val="Recuodecorpodetexto3"/>
    <w:rPr>
      <w:rFonts w:ascii="Century Gothic" w:hAnsi="Century Gothic"/>
      <w:sz w:val="16"/>
      <w:szCs w:val="16"/>
      <w:lang w:eastAsia="pt-BR"/>
    </w:rPr>
  </w:style>
  <w:style w:type="character" w:customStyle="1" w:styleId="Ttulo3Char">
    <w:name w:val="Título 3 Char"/>
    <w:link w:val="Ttulo3"/>
    <w:rPr>
      <w:rFonts w:ascii="Tahoma" w:hAnsi="Tahoma" w:cs="Arial"/>
      <w:b/>
      <w:bCs/>
      <w:szCs w:val="26"/>
      <w:lang w:eastAsia="pt-BR"/>
    </w:rPr>
  </w:style>
  <w:style w:type="character" w:customStyle="1" w:styleId="Ttulo7Char">
    <w:name w:val="Título 7 Char"/>
    <w:link w:val="Ttulo7"/>
    <w:rPr>
      <w:rFonts w:ascii="Arial" w:hAnsi="Arial"/>
      <w:b/>
      <w:lang w:eastAsia="pt-BR"/>
    </w:rPr>
  </w:style>
  <w:style w:type="character" w:customStyle="1" w:styleId="Ttulo8Char">
    <w:name w:val="Título 8 Char"/>
    <w:link w:val="Ttulo8"/>
    <w:rPr>
      <w:rFonts w:ascii="Arial" w:hAnsi="Arial"/>
      <w:b/>
      <w:lang w:eastAsia="pt-BR"/>
    </w:rPr>
  </w:style>
  <w:style w:type="character" w:customStyle="1" w:styleId="Ttulo9Char">
    <w:name w:val="Título 9 Char"/>
    <w:link w:val="Ttulo9"/>
    <w:rPr>
      <w:rFonts w:ascii="Comic Sans MS" w:hAnsi="Comic Sans MS"/>
      <w:b/>
      <w:color w:val="808080"/>
      <w:sz w:val="28"/>
      <w:lang w:eastAsia="pt-BR"/>
    </w:rPr>
  </w:style>
  <w:style w:type="paragraph" w:customStyle="1" w:styleId="ttulodalei">
    <w:name w:val="título da lei"/>
    <w:basedOn w:val="Normal"/>
    <w:pPr>
      <w:overflowPunct w:val="0"/>
      <w:autoSpaceDE w:val="0"/>
      <w:autoSpaceDN w:val="0"/>
      <w:adjustRightInd w:val="0"/>
      <w:spacing w:line="360" w:lineRule="auto"/>
      <w:jc w:val="right"/>
      <w:textAlignment w:val="baseline"/>
    </w:pPr>
    <w:rPr>
      <w:rFonts w:ascii="Tahoma" w:hAnsi="Tahoma"/>
      <w:b/>
      <w:sz w:val="20"/>
      <w:szCs w:val="20"/>
    </w:rPr>
  </w:style>
  <w:style w:type="paragraph" w:customStyle="1" w:styleId="alnea">
    <w:name w:val="alínea"/>
    <w:basedOn w:val="Normal"/>
    <w:pPr>
      <w:numPr>
        <w:numId w:val="4"/>
      </w:numPr>
      <w:overflowPunct w:val="0"/>
      <w:autoSpaceDE w:val="0"/>
      <w:autoSpaceDN w:val="0"/>
      <w:adjustRightInd w:val="0"/>
      <w:spacing w:line="360" w:lineRule="auto"/>
      <w:textAlignment w:val="baseline"/>
    </w:pPr>
    <w:rPr>
      <w:rFonts w:ascii="Tahoma" w:hAnsi="Tahoma"/>
      <w:sz w:val="20"/>
      <w:szCs w:val="20"/>
    </w:rPr>
  </w:style>
  <w:style w:type="paragraph" w:customStyle="1" w:styleId="data">
    <w:name w:val="data"/>
    <w:basedOn w:val="Normal"/>
    <w:pPr>
      <w:overflowPunct w:val="0"/>
      <w:autoSpaceDE w:val="0"/>
      <w:autoSpaceDN w:val="0"/>
      <w:adjustRightInd w:val="0"/>
      <w:spacing w:line="360" w:lineRule="auto"/>
      <w:jc w:val="right"/>
      <w:textAlignment w:val="baseline"/>
    </w:pPr>
    <w:rPr>
      <w:rFonts w:ascii="Tahoma" w:hAnsi="Tahoma"/>
      <w:sz w:val="20"/>
      <w:szCs w:val="20"/>
    </w:rPr>
  </w:style>
  <w:style w:type="paragraph" w:customStyle="1" w:styleId="Marcador">
    <w:name w:val="Marcador"/>
    <w:basedOn w:val="Normal"/>
    <w:pPr>
      <w:numPr>
        <w:numId w:val="5"/>
      </w:numPr>
      <w:spacing w:line="360" w:lineRule="auto"/>
    </w:pPr>
    <w:rPr>
      <w:rFonts w:ascii="Tahoma" w:hAnsi="Tahoma"/>
      <w:sz w:val="20"/>
      <w:lang w:eastAsia="en-US"/>
    </w:rPr>
  </w:style>
  <w:style w:type="paragraph" w:customStyle="1" w:styleId="z-BottomofForm">
    <w:name w:val="z-Bottom of Form"/>
    <w:next w:val="Normal"/>
    <w:hidden/>
    <w:pPr>
      <w:pBdr>
        <w:top w:val="double" w:sz="2" w:space="0" w:color="000000"/>
      </w:pBdr>
      <w:jc w:val="center"/>
    </w:pPr>
    <w:rPr>
      <w:rFonts w:ascii="Arial" w:hAnsi="Arial"/>
      <w:snapToGrid w:val="0"/>
      <w:vanish/>
      <w:sz w:val="16"/>
    </w:rPr>
  </w:style>
  <w:style w:type="paragraph" w:customStyle="1" w:styleId="z-TopofForm">
    <w:name w:val="z-Top of Form"/>
    <w:next w:val="Normal"/>
    <w:hidden/>
    <w:pPr>
      <w:pBdr>
        <w:bottom w:val="double" w:sz="2" w:space="0" w:color="000000"/>
      </w:pBdr>
      <w:jc w:val="center"/>
    </w:pPr>
    <w:rPr>
      <w:rFonts w:ascii="Arial" w:hAnsi="Arial"/>
      <w:snapToGrid w:val="0"/>
      <w:vanish/>
      <w:sz w:val="16"/>
    </w:rPr>
  </w:style>
  <w:style w:type="character" w:customStyle="1" w:styleId="Typewriter">
    <w:name w:val="Typewriter"/>
    <w:rPr>
      <w:rFonts w:ascii="Courier New" w:hAnsi="Courier New"/>
      <w:sz w:val="20"/>
    </w:rPr>
  </w:style>
  <w:style w:type="character" w:customStyle="1" w:styleId="Variable">
    <w:name w:val="Variable"/>
    <w:rPr>
      <w:i/>
    </w:rPr>
  </w:style>
  <w:style w:type="character" w:customStyle="1" w:styleId="nfase1">
    <w:name w:val="Ênfase1"/>
    <w:rPr>
      <w:i/>
    </w:rPr>
  </w:style>
  <w:style w:type="paragraph" w:customStyle="1" w:styleId="parametros">
    <w:name w:val="parametros"/>
    <w:basedOn w:val="Normal"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16"/>
      <w:szCs w:val="16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D-captulo">
    <w:name w:val="PD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PD-seo">
    <w:name w:val="PD-seção"/>
    <w:basedOn w:val="Ttulo3"/>
  </w:style>
  <w:style w:type="paragraph" w:customStyle="1" w:styleId="PS-captulo">
    <w:name w:val="PS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PS-seo">
    <w:name w:val="PS-seção"/>
    <w:basedOn w:val="PS-captulo"/>
  </w:style>
  <w:style w:type="paragraph" w:customStyle="1" w:styleId="ZUO-captulo">
    <w:name w:val="ZUO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SV-captulo">
    <w:name w:val="SV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CO-ttulo">
    <w:name w:val="CO-t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CO-captulo">
    <w:name w:val="CO-capítulo"/>
    <w:basedOn w:val="Ttulo3"/>
  </w:style>
  <w:style w:type="paragraph" w:customStyle="1" w:styleId="CO-seo">
    <w:name w:val="CO-seção"/>
    <w:basedOn w:val="Ttulo4"/>
    <w:pPr>
      <w:overflowPunct w:val="0"/>
      <w:autoSpaceDE w:val="0"/>
      <w:autoSpaceDN w:val="0"/>
      <w:adjustRightInd w:val="0"/>
      <w:spacing w:before="0" w:after="0" w:line="360" w:lineRule="auto"/>
      <w:jc w:val="center"/>
      <w:textAlignment w:val="baseline"/>
    </w:pPr>
    <w:rPr>
      <w:rFonts w:ascii="Tahoma" w:hAnsi="Tahoma"/>
      <w:sz w:val="20"/>
    </w:rPr>
  </w:style>
  <w:style w:type="paragraph" w:customStyle="1" w:styleId="CP-ttulo">
    <w:name w:val="CP-t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CP-captulo">
    <w:name w:val="CP-capítulo"/>
    <w:basedOn w:val="Ttulo3"/>
  </w:style>
  <w:style w:type="paragraph" w:customStyle="1" w:styleId="CP-seo">
    <w:name w:val="CP-seção"/>
    <w:basedOn w:val="Ttulo4"/>
    <w:pPr>
      <w:overflowPunct w:val="0"/>
      <w:autoSpaceDE w:val="0"/>
      <w:autoSpaceDN w:val="0"/>
      <w:adjustRightInd w:val="0"/>
      <w:spacing w:before="0" w:after="0" w:line="360" w:lineRule="auto"/>
      <w:jc w:val="center"/>
      <w:textAlignment w:val="baseline"/>
    </w:pPr>
    <w:rPr>
      <w:rFonts w:ascii="Tahoma" w:hAnsi="Tahoma"/>
      <w:sz w:val="20"/>
    </w:rPr>
  </w:style>
  <w:style w:type="paragraph" w:customStyle="1" w:styleId="IU-captulo">
    <w:name w:val="IU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DP-ttulo">
    <w:name w:val="DP-t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DC-captulo">
    <w:name w:val="DC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DC-seo">
    <w:name w:val="DC-seção"/>
    <w:basedOn w:val="Ttulo3"/>
  </w:style>
  <w:style w:type="paragraph" w:customStyle="1" w:styleId="MA-ttulo">
    <w:name w:val="MA-t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MA-captulo">
    <w:name w:val="MA-capítulo"/>
    <w:basedOn w:val="Ttulo3"/>
  </w:style>
  <w:style w:type="paragraph" w:customStyle="1" w:styleId="MA-seo">
    <w:name w:val="MA-seção"/>
    <w:basedOn w:val="Ttulo4"/>
    <w:pPr>
      <w:overflowPunct w:val="0"/>
      <w:autoSpaceDE w:val="0"/>
      <w:autoSpaceDN w:val="0"/>
      <w:adjustRightInd w:val="0"/>
      <w:spacing w:before="0" w:after="0" w:line="360" w:lineRule="auto"/>
      <w:jc w:val="center"/>
      <w:textAlignment w:val="baseline"/>
    </w:pPr>
    <w:rPr>
      <w:rFonts w:ascii="Tahoma" w:hAnsi="Tahoma"/>
      <w:sz w:val="20"/>
    </w:rPr>
  </w:style>
  <w:style w:type="paragraph" w:customStyle="1" w:styleId="FR2">
    <w:name w:val="FR2"/>
    <w:pPr>
      <w:widowControl w:val="0"/>
      <w:autoSpaceDE w:val="0"/>
      <w:autoSpaceDN w:val="0"/>
      <w:adjustRightInd w:val="0"/>
      <w:spacing w:before="240" w:line="300" w:lineRule="auto"/>
      <w:ind w:left="4280" w:hanging="720"/>
    </w:pPr>
    <w:rPr>
      <w:rFonts w:ascii="Arial" w:hAnsi="Arial" w:cs="Arial"/>
      <w:sz w:val="22"/>
      <w:szCs w:val="22"/>
      <w:lang w:val="pt-PT"/>
    </w:rPr>
  </w:style>
  <w:style w:type="character" w:customStyle="1" w:styleId="Recuodecorpodetexto2Char">
    <w:name w:val="Recuo de corpo de texto 2 Char"/>
    <w:link w:val="Recuodecorpodetexto2"/>
    <w:rPr>
      <w:rFonts w:ascii="Tahoma" w:hAnsi="Tahoma"/>
      <w:szCs w:val="24"/>
      <w:lang w:eastAsia="en-US"/>
    </w:rPr>
  </w:style>
  <w:style w:type="paragraph" w:customStyle="1" w:styleId="LEI">
    <w:name w:val="@@LEI"/>
    <w:basedOn w:val="Normal"/>
    <w:qFormat/>
    <w:pPr>
      <w:numPr>
        <w:numId w:val="6"/>
      </w:numPr>
      <w:pBdr>
        <w:bottom w:val="single" w:sz="12" w:space="1" w:color="808080"/>
      </w:pBdr>
      <w:spacing w:after="600"/>
    </w:pPr>
    <w:rPr>
      <w:rFonts w:eastAsia="Calibri" w:cs="Arial"/>
      <w:b/>
      <w:caps/>
      <w:color w:val="808080"/>
      <w:sz w:val="32"/>
      <w:szCs w:val="32"/>
      <w:lang w:eastAsia="en-US"/>
    </w:rPr>
  </w:style>
  <w:style w:type="paragraph" w:customStyle="1" w:styleId="sumula">
    <w:name w:val="@@sumula"/>
    <w:basedOn w:val="Normal"/>
    <w:qFormat/>
    <w:pPr>
      <w:numPr>
        <w:numId w:val="0"/>
      </w:numPr>
      <w:tabs>
        <w:tab w:val="left" w:pos="2268"/>
      </w:tabs>
      <w:spacing w:after="200"/>
      <w:ind w:left="4536" w:hanging="1134"/>
    </w:pPr>
    <w:rPr>
      <w:rFonts w:eastAsia="Calibri"/>
      <w:b/>
      <w:szCs w:val="22"/>
      <w:lang w:eastAsia="en-US"/>
    </w:rPr>
  </w:style>
  <w:style w:type="paragraph" w:customStyle="1" w:styleId="smula">
    <w:name w:val="súmula"/>
    <w:basedOn w:val="Normal"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20"/>
      <w:szCs w:val="20"/>
    </w:rPr>
  </w:style>
  <w:style w:type="paragraph" w:customStyle="1" w:styleId="ttitulo">
    <w:name w:val="@@t_titulo"/>
    <w:basedOn w:val="Normal"/>
    <w:qFormat/>
    <w:pPr>
      <w:numPr>
        <w:numId w:val="0"/>
      </w:numPr>
      <w:jc w:val="center"/>
    </w:pPr>
    <w:rPr>
      <w:rFonts w:eastAsia="Calibri"/>
      <w:b/>
      <w:sz w:val="32"/>
      <w:szCs w:val="22"/>
      <w:lang w:eastAsia="en-US"/>
    </w:rPr>
  </w:style>
  <w:style w:type="paragraph" w:customStyle="1" w:styleId="n10">
    <w:name w:val="n1"/>
    <w:basedOn w:val="Normal"/>
    <w:qFormat/>
    <w:pPr>
      <w:numPr>
        <w:numId w:val="0"/>
      </w:numPr>
      <w:spacing w:after="320"/>
      <w:jc w:val="center"/>
    </w:pPr>
    <w:rPr>
      <w:rFonts w:eastAsia="Calibri"/>
      <w:b/>
      <w:caps/>
      <w:sz w:val="32"/>
      <w:szCs w:val="22"/>
      <w:lang w:eastAsia="en-US"/>
    </w:rPr>
  </w:style>
  <w:style w:type="paragraph" w:customStyle="1" w:styleId="TCAP">
    <w:name w:val="@@T_CAP"/>
    <w:basedOn w:val="Normal"/>
    <w:qFormat/>
    <w:pPr>
      <w:numPr>
        <w:numId w:val="0"/>
      </w:numPr>
      <w:jc w:val="center"/>
    </w:pPr>
    <w:rPr>
      <w:rFonts w:eastAsia="Calibri"/>
      <w:b/>
      <w:sz w:val="28"/>
      <w:szCs w:val="22"/>
      <w:lang w:eastAsia="en-US"/>
    </w:rPr>
  </w:style>
  <w:style w:type="paragraph" w:customStyle="1" w:styleId="n20">
    <w:name w:val="n2"/>
    <w:basedOn w:val="n10"/>
    <w:qFormat/>
    <w:pPr>
      <w:spacing w:after="400"/>
    </w:pPr>
    <w:rPr>
      <w:sz w:val="28"/>
    </w:rPr>
  </w:style>
  <w:style w:type="paragraph" w:customStyle="1" w:styleId="ARTIGOS">
    <w:name w:val="@@ARTIGOS"/>
    <w:basedOn w:val="Normal"/>
    <w:qFormat/>
    <w:pPr>
      <w:numPr>
        <w:numId w:val="7"/>
      </w:numPr>
      <w:tabs>
        <w:tab w:val="left" w:pos="1134"/>
      </w:tabs>
      <w:spacing w:after="120"/>
    </w:pPr>
    <w:rPr>
      <w:rFonts w:eastAsia="Calibri"/>
      <w:szCs w:val="22"/>
      <w:lang w:eastAsia="en-US"/>
    </w:rPr>
  </w:style>
  <w:style w:type="paragraph" w:customStyle="1" w:styleId="ITEMIZAO1">
    <w:name w:val="ITEMIZAÇÃO 1"/>
    <w:basedOn w:val="ARTIGOS"/>
    <w:next w:val="ARTIGOS"/>
    <w:qFormat/>
    <w:pPr>
      <w:numPr>
        <w:ilvl w:val="1"/>
        <w:numId w:val="8"/>
      </w:numPr>
      <w:tabs>
        <w:tab w:val="clear" w:pos="1134"/>
      </w:tabs>
      <w:outlineLvl w:val="0"/>
    </w:pPr>
  </w:style>
  <w:style w:type="paragraph" w:customStyle="1" w:styleId="ITAMIZAO2">
    <w:name w:val="@@ITAMIZAÇÃO 2"/>
    <w:basedOn w:val="ITEMIZAO1"/>
    <w:qFormat/>
    <w:pPr>
      <w:numPr>
        <w:ilvl w:val="2"/>
      </w:numPr>
      <w:tabs>
        <w:tab w:val="left" w:pos="1701"/>
      </w:tabs>
      <w:outlineLvl w:val="1"/>
    </w:pPr>
  </w:style>
  <w:style w:type="paragraph" w:customStyle="1" w:styleId="ITEMIZAO3">
    <w:name w:val="@@ITEMIZAÇÃO 3"/>
    <w:basedOn w:val="ITEMIZAO1"/>
    <w:qFormat/>
    <w:pPr>
      <w:numPr>
        <w:ilvl w:val="3"/>
      </w:numPr>
      <w:tabs>
        <w:tab w:val="left" w:pos="2268"/>
      </w:tabs>
      <w:outlineLvl w:val="2"/>
    </w:pPr>
  </w:style>
  <w:style w:type="paragraph" w:customStyle="1" w:styleId="atr2">
    <w:name w:val="@@atr 2"/>
    <w:basedOn w:val="Normal"/>
    <w:qFormat/>
    <w:pPr>
      <w:numPr>
        <w:numId w:val="8"/>
      </w:numPr>
      <w:tabs>
        <w:tab w:val="left" w:pos="1134"/>
      </w:tabs>
      <w:spacing w:after="120"/>
    </w:pPr>
    <w:rPr>
      <w:rFonts w:eastAsia="Calibri"/>
      <w:szCs w:val="22"/>
      <w:lang w:eastAsia="en-US"/>
    </w:rPr>
  </w:style>
  <w:style w:type="paragraph" w:customStyle="1" w:styleId="Iitemizao">
    <w:name w:val="I itemização"/>
    <w:basedOn w:val="ITEMIZAO1"/>
    <w:qFormat/>
    <w:pPr>
      <w:numPr>
        <w:ilvl w:val="2"/>
        <w:numId w:val="9"/>
      </w:numPr>
      <w:tabs>
        <w:tab w:val="left" w:pos="1134"/>
      </w:tabs>
      <w:spacing w:before="120"/>
    </w:pPr>
    <w:rPr>
      <w:bCs/>
    </w:rPr>
  </w:style>
  <w:style w:type="paragraph" w:customStyle="1" w:styleId="TSEO">
    <w:name w:val="@@T_SEÇÃO"/>
    <w:basedOn w:val="TCAP"/>
    <w:qFormat/>
    <w:rPr>
      <w:sz w:val="24"/>
    </w:rPr>
  </w:style>
  <w:style w:type="paragraph" w:customStyle="1" w:styleId="n30">
    <w:name w:val="n3"/>
    <w:basedOn w:val="n20"/>
    <w:qFormat/>
    <w:pPr>
      <w:ind w:left="1134" w:hanging="1134"/>
    </w:pPr>
    <w:rPr>
      <w:sz w:val="24"/>
    </w:rPr>
  </w:style>
  <w:style w:type="paragraph" w:styleId="PargrafodaLista">
    <w:name w:val="List Paragraph"/>
    <w:basedOn w:val="Normal"/>
    <w:link w:val="PargrafodaListaChar"/>
    <w:uiPriority w:val="34"/>
    <w:qFormat/>
    <w:pPr>
      <w:ind w:left="708"/>
    </w:pPr>
  </w:style>
  <w:style w:type="paragraph" w:customStyle="1" w:styleId="TPAR">
    <w:name w:val="@@T.PAR"/>
    <w:basedOn w:val="Normal"/>
    <w:qFormat/>
    <w:pPr>
      <w:numPr>
        <w:numId w:val="0"/>
      </w:numPr>
      <w:spacing w:before="120" w:after="120"/>
    </w:pPr>
    <w:rPr>
      <w:rFonts w:cs="Arial"/>
      <w:szCs w:val="22"/>
      <w:lang w:eastAsia="en-US"/>
    </w:rPr>
  </w:style>
  <w:style w:type="paragraph" w:customStyle="1" w:styleId="nota">
    <w:name w:val="nota"/>
    <w:basedOn w:val="Normal"/>
    <w:pPr>
      <w:numPr>
        <w:numId w:val="0"/>
      </w:numPr>
      <w:jc w:val="left"/>
    </w:pPr>
    <w:rPr>
      <w:rFonts w:ascii="Arial" w:hAnsi="Arial"/>
      <w:sz w:val="16"/>
      <w:szCs w:val="20"/>
    </w:rPr>
  </w:style>
  <w:style w:type="paragraph" w:customStyle="1" w:styleId="Legfoto">
    <w:name w:val="Leg foto"/>
    <w:basedOn w:val="Default"/>
    <w:next w:val="Default"/>
    <w:rPr>
      <w:rFonts w:cs="Times New Roman"/>
      <w:color w:val="auto"/>
      <w:sz w:val="20"/>
    </w:rPr>
  </w:style>
  <w:style w:type="paragraph" w:customStyle="1" w:styleId="ITAMIZAO20">
    <w:name w:val="ITAMIZAÇÃO 2"/>
    <w:basedOn w:val="ITEMIZAO1"/>
    <w:qFormat/>
    <w:pPr>
      <w:numPr>
        <w:ilvl w:val="0"/>
        <w:numId w:val="0"/>
      </w:numPr>
      <w:ind w:left="1701" w:hanging="567"/>
      <w:outlineLvl w:val="1"/>
    </w:pPr>
  </w:style>
  <w:style w:type="paragraph" w:customStyle="1" w:styleId="atr20">
    <w:name w:val="atr 2"/>
    <w:basedOn w:val="Normal"/>
    <w:qFormat/>
    <w:pPr>
      <w:numPr>
        <w:numId w:val="0"/>
      </w:numPr>
      <w:spacing w:after="200"/>
      <w:ind w:left="1134" w:hanging="1134"/>
    </w:pPr>
    <w:rPr>
      <w:rFonts w:eastAsia="Calibri"/>
      <w:szCs w:val="22"/>
      <w:lang w:eastAsia="en-US"/>
    </w:rPr>
  </w:style>
  <w:style w:type="paragraph" w:customStyle="1" w:styleId="ITEMIZAO30">
    <w:name w:val="ITEMIZAÇÃO 3"/>
    <w:basedOn w:val="ITEMIZAO1"/>
    <w:qFormat/>
    <w:pPr>
      <w:numPr>
        <w:ilvl w:val="0"/>
        <w:numId w:val="0"/>
      </w:numPr>
      <w:ind w:left="2268" w:hanging="567"/>
      <w:outlineLvl w:val="2"/>
    </w:pPr>
  </w:style>
  <w:style w:type="paragraph" w:customStyle="1" w:styleId="Style110">
    <w:name w:val="_Style 110"/>
    <w:basedOn w:val="Ttulo1"/>
    <w:next w:val="Normal"/>
    <w:uiPriority w:val="39"/>
    <w:semiHidden/>
    <w:unhideWhenUsed/>
    <w:qFormat/>
    <w:pPr>
      <w:keepLines/>
      <w:numPr>
        <w:numId w:val="0"/>
      </w:numPr>
      <w:spacing w:before="480" w:line="276" w:lineRule="auto"/>
      <w:jc w:val="left"/>
      <w:outlineLvl w:val="9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western">
    <w:name w:val="western"/>
    <w:basedOn w:val="Normal"/>
    <w:pPr>
      <w:numPr>
        <w:numId w:val="0"/>
      </w:numPr>
      <w:spacing w:before="100" w:beforeAutospacing="1" w:after="119"/>
      <w:jc w:val="left"/>
    </w:pPr>
    <w:rPr>
      <w:rFonts w:ascii="Times New Roman" w:hAnsi="Times New Roman"/>
      <w:sz w:val="24"/>
    </w:rPr>
  </w:style>
  <w:style w:type="paragraph" w:customStyle="1" w:styleId="ARTIGOS0">
    <w:name w:val="ARTIGOS"/>
    <w:basedOn w:val="Normal"/>
    <w:qFormat/>
    <w:pPr>
      <w:numPr>
        <w:numId w:val="0"/>
      </w:numPr>
      <w:tabs>
        <w:tab w:val="left" w:pos="1134"/>
      </w:tabs>
      <w:spacing w:after="120"/>
      <w:ind w:left="1134" w:hanging="1134"/>
    </w:pPr>
    <w:rPr>
      <w:rFonts w:eastAsia="Calibri"/>
      <w:szCs w:val="22"/>
      <w:lang w:eastAsia="en-US"/>
    </w:rPr>
  </w:style>
  <w:style w:type="paragraph" w:customStyle="1" w:styleId="itemizao10">
    <w:name w:val="@itemização 1"/>
    <w:basedOn w:val="ITEMIZAO1"/>
    <w:qFormat/>
    <w:pPr>
      <w:numPr>
        <w:ilvl w:val="0"/>
        <w:numId w:val="0"/>
      </w:numPr>
      <w:tabs>
        <w:tab w:val="left" w:pos="1134"/>
      </w:tabs>
      <w:ind w:left="1134" w:hanging="1134"/>
    </w:pPr>
  </w:style>
  <w:style w:type="character" w:customStyle="1" w:styleId="TextodebaloChar">
    <w:name w:val="Texto de balão Char"/>
    <w:link w:val="Textodebalo"/>
    <w:semiHidden/>
    <w:rPr>
      <w:rFonts w:ascii="Tahoma" w:hAnsi="Tahoma" w:cs="Tahoma"/>
      <w:sz w:val="16"/>
      <w:szCs w:val="16"/>
      <w:lang w:eastAsia="pt-BR"/>
    </w:rPr>
  </w:style>
  <w:style w:type="paragraph" w:customStyle="1" w:styleId="referencias">
    <w:name w:val="referencias"/>
    <w:basedOn w:val="Normal"/>
    <w:pPr>
      <w:numPr>
        <w:numId w:val="0"/>
      </w:numPr>
    </w:pPr>
    <w:rPr>
      <w:rFonts w:ascii="Arial Narrow" w:hAnsi="Arial Narrow"/>
      <w:sz w:val="20"/>
      <w:szCs w:val="22"/>
    </w:rPr>
  </w:style>
  <w:style w:type="paragraph" w:customStyle="1" w:styleId="T10">
    <w:name w:val="@@@T1"/>
    <w:basedOn w:val="TPAR"/>
    <w:qFormat/>
    <w:rPr>
      <w:b/>
      <w:color w:val="808080"/>
      <w:sz w:val="36"/>
    </w:rPr>
  </w:style>
  <w:style w:type="paragraph" w:customStyle="1" w:styleId="T20">
    <w:name w:val="@@@T2"/>
    <w:basedOn w:val="LEI"/>
    <w:next w:val="Normal"/>
    <w:qFormat/>
    <w:pPr>
      <w:pBdr>
        <w:bottom w:val="single" w:sz="18" w:space="1" w:color="808080"/>
      </w:pBdr>
      <w:spacing w:after="400"/>
      <w:ind w:left="1134" w:hanging="1134"/>
      <w:jc w:val="left"/>
    </w:pPr>
  </w:style>
  <w:style w:type="paragraph" w:customStyle="1" w:styleId="N1">
    <w:name w:val="@@@N1"/>
    <w:basedOn w:val="Normal"/>
    <w:qFormat/>
    <w:pPr>
      <w:numPr>
        <w:numId w:val="10"/>
      </w:numPr>
      <w:tabs>
        <w:tab w:val="left" w:pos="4320"/>
      </w:tabs>
      <w:jc w:val="center"/>
    </w:pPr>
    <w:rPr>
      <w:rFonts w:cs="Arial"/>
      <w:b/>
      <w:sz w:val="32"/>
      <w:szCs w:val="22"/>
    </w:rPr>
  </w:style>
  <w:style w:type="paragraph" w:customStyle="1" w:styleId="C1">
    <w:name w:val="@@@C1"/>
    <w:basedOn w:val="n10"/>
    <w:qFormat/>
    <w:pPr>
      <w:spacing w:after="600"/>
    </w:pPr>
  </w:style>
  <w:style w:type="paragraph" w:customStyle="1" w:styleId="N2">
    <w:name w:val="@@@N2"/>
    <w:basedOn w:val="N1"/>
    <w:qFormat/>
    <w:pPr>
      <w:numPr>
        <w:ilvl w:val="1"/>
      </w:numPr>
      <w:tabs>
        <w:tab w:val="clear" w:pos="4320"/>
        <w:tab w:val="left" w:pos="0"/>
      </w:tabs>
    </w:pPr>
    <w:rPr>
      <w:sz w:val="28"/>
    </w:rPr>
  </w:style>
  <w:style w:type="paragraph" w:customStyle="1" w:styleId="C2">
    <w:name w:val="@@@C2"/>
    <w:basedOn w:val="N2"/>
    <w:qFormat/>
    <w:pPr>
      <w:spacing w:after="600"/>
    </w:pPr>
  </w:style>
  <w:style w:type="paragraph" w:customStyle="1" w:styleId="N3">
    <w:name w:val="@@@N3"/>
    <w:basedOn w:val="N2"/>
    <w:qFormat/>
    <w:pPr>
      <w:numPr>
        <w:ilvl w:val="2"/>
      </w:numPr>
    </w:pPr>
    <w:rPr>
      <w:sz w:val="24"/>
    </w:rPr>
  </w:style>
  <w:style w:type="paragraph" w:customStyle="1" w:styleId="C3">
    <w:name w:val="@@@C3"/>
    <w:basedOn w:val="C2"/>
    <w:qFormat/>
    <w:pPr>
      <w:numPr>
        <w:ilvl w:val="0"/>
        <w:numId w:val="0"/>
      </w:numPr>
    </w:pPr>
    <w:rPr>
      <w:sz w:val="24"/>
    </w:rPr>
  </w:style>
  <w:style w:type="paragraph" w:customStyle="1" w:styleId="EstiloC2Justificado">
    <w:name w:val="Estilo @@@C2 + Justificado"/>
    <w:basedOn w:val="C2"/>
    <w:rPr>
      <w:rFonts w:cs="Times New Roman"/>
      <w:bCs/>
      <w:szCs w:val="20"/>
    </w:rPr>
  </w:style>
  <w:style w:type="paragraph" w:customStyle="1" w:styleId="C20">
    <w:name w:val="@@@@C2"/>
    <w:basedOn w:val="C2"/>
    <w:qFormat/>
    <w:pPr>
      <w:numPr>
        <w:ilvl w:val="0"/>
        <w:numId w:val="0"/>
      </w:numPr>
    </w:pPr>
  </w:style>
  <w:style w:type="paragraph" w:customStyle="1" w:styleId="EstiloN2Justificado">
    <w:name w:val="Estilo @@@N2 + Justificado"/>
    <w:basedOn w:val="N2"/>
    <w:rPr>
      <w:rFonts w:cs="Times New Roman"/>
      <w:bCs/>
      <w:szCs w:val="20"/>
    </w:rPr>
  </w:style>
  <w:style w:type="paragraph" w:customStyle="1" w:styleId="N21">
    <w:name w:val="@@@@N2"/>
    <w:basedOn w:val="EstiloN2Justificado"/>
    <w:qFormat/>
  </w:style>
  <w:style w:type="paragraph" w:customStyle="1" w:styleId="T1">
    <w:name w:val="**T1"/>
    <w:basedOn w:val="N1"/>
    <w:qFormat/>
    <w:pPr>
      <w:numPr>
        <w:numId w:val="11"/>
      </w:numPr>
      <w:tabs>
        <w:tab w:val="clear" w:pos="4320"/>
      </w:tabs>
      <w:spacing w:before="600" w:after="200"/>
      <w:ind w:left="284"/>
    </w:pPr>
  </w:style>
  <w:style w:type="paragraph" w:customStyle="1" w:styleId="T2">
    <w:name w:val="**T2"/>
    <w:basedOn w:val="C20"/>
    <w:qFormat/>
    <w:pPr>
      <w:numPr>
        <w:ilvl w:val="1"/>
        <w:numId w:val="11"/>
      </w:numPr>
      <w:spacing w:before="600" w:after="200"/>
      <w:ind w:left="284"/>
    </w:pPr>
  </w:style>
  <w:style w:type="paragraph" w:customStyle="1" w:styleId="T3">
    <w:name w:val="***T3"/>
    <w:basedOn w:val="C3"/>
    <w:qFormat/>
    <w:pPr>
      <w:numPr>
        <w:ilvl w:val="2"/>
        <w:numId w:val="11"/>
      </w:numPr>
      <w:tabs>
        <w:tab w:val="clear" w:pos="0"/>
      </w:tabs>
      <w:spacing w:before="600" w:after="200"/>
    </w:pPr>
  </w:style>
  <w:style w:type="paragraph" w:customStyle="1" w:styleId="TCAP0">
    <w:name w:val="T_CAP"/>
    <w:basedOn w:val="Normal"/>
    <w:qFormat/>
    <w:pPr>
      <w:numPr>
        <w:numId w:val="0"/>
      </w:numPr>
      <w:spacing w:before="700"/>
      <w:ind w:left="567"/>
      <w:jc w:val="center"/>
    </w:pPr>
    <w:rPr>
      <w:rFonts w:eastAsia="Calibri"/>
      <w:b/>
      <w:sz w:val="28"/>
      <w:szCs w:val="22"/>
      <w:lang w:eastAsia="en-US"/>
    </w:rPr>
  </w:style>
  <w:style w:type="paragraph" w:customStyle="1" w:styleId="TSEO0">
    <w:name w:val="T_SEÇÃO"/>
    <w:basedOn w:val="TCAP0"/>
    <w:qFormat/>
    <w:pPr>
      <w:spacing w:before="400"/>
    </w:pPr>
    <w:rPr>
      <w:sz w:val="24"/>
    </w:rPr>
  </w:style>
  <w:style w:type="paragraph" w:customStyle="1" w:styleId="ttitulo0">
    <w:name w:val="t_titulo"/>
    <w:basedOn w:val="TCAP0"/>
    <w:qFormat/>
    <w:pPr>
      <w:spacing w:before="1100"/>
    </w:pPr>
    <w:rPr>
      <w:sz w:val="32"/>
    </w:rPr>
  </w:style>
  <w:style w:type="character" w:customStyle="1" w:styleId="MapadoDocumentoChar">
    <w:name w:val="Mapa do Documento Char"/>
    <w:link w:val="MapadoDocumento"/>
    <w:rPr>
      <w:rFonts w:ascii="Tahoma" w:hAnsi="Tahoma" w:cs="Tahoma"/>
      <w:sz w:val="16"/>
      <w:szCs w:val="16"/>
      <w:lang w:eastAsia="pt-BR"/>
    </w:rPr>
  </w:style>
  <w:style w:type="character" w:customStyle="1" w:styleId="CabealhoChar">
    <w:name w:val="Cabeçalho Char"/>
    <w:link w:val="Cabealho"/>
    <w:uiPriority w:val="99"/>
    <w:rPr>
      <w:rFonts w:ascii="Century Gothic" w:hAnsi="Century Gothic"/>
      <w:sz w:val="22"/>
      <w:szCs w:val="24"/>
      <w:lang w:eastAsia="pt-BR"/>
    </w:rPr>
  </w:style>
  <w:style w:type="character" w:customStyle="1" w:styleId="RodapChar">
    <w:name w:val="Rodapé Char"/>
    <w:link w:val="Rodap"/>
    <w:uiPriority w:val="99"/>
    <w:rPr>
      <w:rFonts w:ascii="Swis721 Cn BT" w:hAnsi="Swis721 Cn BT"/>
      <w:sz w:val="22"/>
      <w:lang w:eastAsia="pt-BR"/>
    </w:rPr>
  </w:style>
  <w:style w:type="paragraph" w:customStyle="1" w:styleId="Art">
    <w:name w:val="@Art"/>
    <w:basedOn w:val="Normal"/>
    <w:qFormat/>
    <w:pPr>
      <w:numPr>
        <w:numId w:val="0"/>
      </w:numPr>
      <w:tabs>
        <w:tab w:val="left" w:pos="992"/>
      </w:tabs>
      <w:autoSpaceDE w:val="0"/>
      <w:autoSpaceDN w:val="0"/>
      <w:adjustRightInd w:val="0"/>
      <w:spacing w:after="120"/>
      <w:jc w:val="center"/>
    </w:pPr>
    <w:rPr>
      <w:rFonts w:ascii="Arial" w:eastAsia="Calibri" w:hAnsi="Arial" w:cs="Arial"/>
      <w:sz w:val="24"/>
      <w:szCs w:val="22"/>
      <w:lang w:eastAsia="en-US"/>
    </w:rPr>
  </w:style>
  <w:style w:type="paragraph" w:customStyle="1" w:styleId="INCISO">
    <w:name w:val="@INCISO"/>
    <w:basedOn w:val="Normal"/>
    <w:next w:val="Art"/>
    <w:link w:val="INCISOChar"/>
    <w:qFormat/>
    <w:pPr>
      <w:numPr>
        <w:numId w:val="12"/>
      </w:numPr>
      <w:tabs>
        <w:tab w:val="left" w:pos="567"/>
      </w:tabs>
      <w:spacing w:after="120"/>
      <w:outlineLvl w:val="0"/>
    </w:pPr>
    <w:rPr>
      <w:rFonts w:eastAsia="Calibri"/>
      <w:szCs w:val="20"/>
      <w:lang w:eastAsia="en-US"/>
    </w:rPr>
  </w:style>
  <w:style w:type="character" w:customStyle="1" w:styleId="INCISOChar">
    <w:name w:val="@INCISO Char"/>
    <w:link w:val="INCISO"/>
    <w:rPr>
      <w:rFonts w:ascii="Century Gothic" w:eastAsia="Calibri" w:hAnsi="Century Gothic"/>
      <w:sz w:val="22"/>
      <w:lang w:eastAsia="en-US"/>
    </w:rPr>
  </w:style>
  <w:style w:type="paragraph" w:customStyle="1" w:styleId="CorpodeTexto0">
    <w:name w:val="Corpo de Texto"/>
    <w:basedOn w:val="Normal"/>
    <w:link w:val="CorpodeTextoChar0"/>
    <w:qFormat/>
    <w:pPr>
      <w:numPr>
        <w:numId w:val="0"/>
      </w:numPr>
      <w:spacing w:line="360" w:lineRule="auto"/>
      <w:ind w:firstLine="851"/>
    </w:pPr>
    <w:rPr>
      <w:rFonts w:ascii="Arial" w:hAnsi="Arial"/>
      <w:szCs w:val="22"/>
    </w:rPr>
  </w:style>
  <w:style w:type="character" w:customStyle="1" w:styleId="CorpodeTextoChar0">
    <w:name w:val="Corpo de Texto Char"/>
    <w:link w:val="CorpodeTexto0"/>
    <w:rPr>
      <w:rFonts w:ascii="Arial" w:hAnsi="Arial"/>
      <w:sz w:val="22"/>
      <w:szCs w:val="22"/>
    </w:rPr>
  </w:style>
  <w:style w:type="character" w:customStyle="1" w:styleId="TextodecomentrioChar">
    <w:name w:val="Texto de comentário Char"/>
    <w:link w:val="Textodecomentrio"/>
    <w:uiPriority w:val="99"/>
    <w:rPr>
      <w:rFonts w:ascii="Century Gothic" w:hAnsi="Century Gothic"/>
      <w:lang w:eastAsia="pt-BR"/>
    </w:rPr>
  </w:style>
  <w:style w:type="character" w:customStyle="1" w:styleId="PargrafodaListaChar">
    <w:name w:val="Parágrafo da Lista Char"/>
    <w:link w:val="PargrafodaLista"/>
    <w:uiPriority w:val="34"/>
    <w:locked/>
    <w:rPr>
      <w:rFonts w:ascii="Century Gothic" w:hAnsi="Century Gothic"/>
      <w:sz w:val="22"/>
      <w:szCs w:val="24"/>
      <w:lang w:eastAsia="pt-BR"/>
    </w:rPr>
  </w:style>
  <w:style w:type="paragraph" w:customStyle="1" w:styleId="itemizao">
    <w:name w:val="@@itemização"/>
    <w:basedOn w:val="ITEMIZAO1"/>
    <w:next w:val="Iitemizao"/>
    <w:qFormat/>
    <w:pPr>
      <w:numPr>
        <w:numId w:val="7"/>
      </w:numPr>
      <w:tabs>
        <w:tab w:val="left" w:pos="1134"/>
      </w:tabs>
    </w:pPr>
    <w:rPr>
      <w:bCs/>
    </w:rPr>
  </w:style>
  <w:style w:type="paragraph" w:customStyle="1" w:styleId="Style145">
    <w:name w:val="_Style 145"/>
    <w:hidden/>
    <w:uiPriority w:val="99"/>
    <w:semiHidden/>
    <w:rPr>
      <w:rFonts w:ascii="Century Gothic" w:hAnsi="Century Gothic"/>
      <w:sz w:val="22"/>
      <w:szCs w:val="24"/>
    </w:rPr>
  </w:style>
  <w:style w:type="paragraph" w:customStyle="1" w:styleId="LO-normal">
    <w:name w:val="LO-normal"/>
    <w:qFormat/>
    <w:pPr>
      <w:suppressAutoHyphens/>
      <w:spacing w:line="276" w:lineRule="auto"/>
    </w:pPr>
    <w:rPr>
      <w:rFonts w:ascii="Arial" w:eastAsia="Arial" w:hAnsi="Arial" w:cs="Arial"/>
      <w:sz w:val="22"/>
      <w:szCs w:val="22"/>
      <w:lang w:val="en-US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qFormat="1"/>
    <w:lsdException w:name="heading 4" w:unhideWhenUsed="1" w:qFormat="1"/>
    <w:lsdException w:name="heading 5" w:unhideWhenUsed="1" w:qFormat="1"/>
    <w:lsdException w:name="heading 6" w:unhideWhenUsed="1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99"/>
    <w:lsdException w:name="header" w:uiPriority="99"/>
    <w:lsdException w:name="footer" w:uiPriority="99"/>
    <w:lsdException w:name="caption" w:uiPriority="35" w:qFormat="1"/>
    <w:lsdException w:name="annotation reference" w:uiPriority="99" w:qFormat="1"/>
    <w:lsdException w:name="Title" w:qFormat="1"/>
    <w:lsdException w:name="Default Paragraph Font" w:semiHidden="1"/>
    <w:lsdException w:name="Body Text" w:uiPriority="1" w:qFormat="1"/>
    <w:lsdException w:name="Subtitle" w:qFormat="1"/>
    <w:lsdException w:name="Hyperlink" w:uiPriority="99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annotation subject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numPr>
        <w:numId w:val="1"/>
      </w:numPr>
      <w:jc w:val="both"/>
    </w:pPr>
    <w:rPr>
      <w:rFonts w:ascii="Century Gothic" w:hAnsi="Century Gothic"/>
      <w:sz w:val="22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pPr>
      <w:keepNext/>
      <w:numPr>
        <w:numId w:val="2"/>
      </w:numPr>
      <w:jc w:val="center"/>
      <w:outlineLvl w:val="0"/>
    </w:pPr>
    <w:rPr>
      <w:rFonts w:ascii="Arial" w:hAnsi="Arial"/>
      <w:szCs w:val="20"/>
    </w:rPr>
  </w:style>
  <w:style w:type="paragraph" w:styleId="Ttulo2">
    <w:name w:val="heading 2"/>
    <w:basedOn w:val="Normal"/>
    <w:next w:val="Normal"/>
    <w:link w:val="Ttulo2Char"/>
    <w:uiPriority w:val="9"/>
    <w:qFormat/>
    <w:pPr>
      <w:keepNext/>
      <w:numPr>
        <w:ilvl w:val="1"/>
        <w:numId w:val="2"/>
      </w:numPr>
      <w:outlineLvl w:val="1"/>
    </w:pPr>
    <w:rPr>
      <w:rFonts w:ascii="Arial" w:hAnsi="Arial"/>
      <w:szCs w:val="20"/>
    </w:rPr>
  </w:style>
  <w:style w:type="paragraph" w:styleId="Ttulo3">
    <w:name w:val="heading 3"/>
    <w:basedOn w:val="Normal"/>
    <w:next w:val="Normal"/>
    <w:link w:val="Ttulo3Char"/>
    <w:qFormat/>
    <w:pPr>
      <w:keepNext/>
      <w:numPr>
        <w:ilvl w:val="2"/>
        <w:numId w:val="2"/>
      </w:numPr>
      <w:overflowPunct w:val="0"/>
      <w:autoSpaceDE w:val="0"/>
      <w:autoSpaceDN w:val="0"/>
      <w:adjustRightInd w:val="0"/>
      <w:spacing w:line="360" w:lineRule="auto"/>
      <w:jc w:val="center"/>
      <w:textAlignment w:val="baseline"/>
      <w:outlineLvl w:val="2"/>
    </w:pPr>
    <w:rPr>
      <w:rFonts w:ascii="Tahoma" w:hAnsi="Tahoma" w:cs="Arial"/>
      <w:b/>
      <w:bCs/>
      <w:sz w:val="20"/>
      <w:szCs w:val="26"/>
    </w:rPr>
  </w:style>
  <w:style w:type="paragraph" w:styleId="Ttulo4">
    <w:name w:val="heading 4"/>
    <w:basedOn w:val="Normal"/>
    <w:next w:val="Normal"/>
    <w:link w:val="Ttulo4Char"/>
    <w:unhideWhenUsed/>
    <w:qFormat/>
    <w:pPr>
      <w:keepNext/>
      <w:numPr>
        <w:ilvl w:val="3"/>
        <w:numId w:val="2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nhideWhenUsed/>
    <w:qFormat/>
    <w:pPr>
      <w:numPr>
        <w:ilvl w:val="4"/>
        <w:numId w:val="2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nhideWhenUsed/>
    <w:qFormat/>
    <w:pPr>
      <w:numPr>
        <w:ilvl w:val="5"/>
        <w:numId w:val="2"/>
      </w:numPr>
      <w:spacing w:before="240" w:after="60"/>
      <w:outlineLvl w:val="5"/>
    </w:pPr>
    <w:rPr>
      <w:rFonts w:ascii="Calibri" w:hAnsi="Calibri"/>
      <w:b/>
      <w:bCs/>
      <w:szCs w:val="22"/>
    </w:rPr>
  </w:style>
  <w:style w:type="paragraph" w:styleId="Ttulo7">
    <w:name w:val="heading 7"/>
    <w:basedOn w:val="Normal"/>
    <w:next w:val="Normal"/>
    <w:link w:val="Ttulo7Char"/>
    <w:qFormat/>
    <w:pPr>
      <w:keepNext/>
      <w:numPr>
        <w:ilvl w:val="6"/>
        <w:numId w:val="2"/>
      </w:numPr>
      <w:overflowPunct w:val="0"/>
      <w:autoSpaceDE w:val="0"/>
      <w:autoSpaceDN w:val="0"/>
      <w:adjustRightInd w:val="0"/>
      <w:textAlignment w:val="baseline"/>
      <w:outlineLvl w:val="6"/>
    </w:pPr>
    <w:rPr>
      <w:rFonts w:ascii="Arial" w:hAnsi="Arial"/>
      <w:b/>
      <w:sz w:val="20"/>
      <w:szCs w:val="20"/>
    </w:rPr>
  </w:style>
  <w:style w:type="paragraph" w:styleId="Ttulo8">
    <w:name w:val="heading 8"/>
    <w:basedOn w:val="Normal"/>
    <w:next w:val="Normal"/>
    <w:link w:val="Ttulo8Char"/>
    <w:qFormat/>
    <w:pPr>
      <w:keepNext/>
      <w:numPr>
        <w:ilvl w:val="7"/>
        <w:numId w:val="2"/>
      </w:numPr>
      <w:overflowPunct w:val="0"/>
      <w:autoSpaceDE w:val="0"/>
      <w:autoSpaceDN w:val="0"/>
      <w:adjustRightInd w:val="0"/>
      <w:jc w:val="right"/>
      <w:textAlignment w:val="baseline"/>
      <w:outlineLvl w:val="7"/>
    </w:pPr>
    <w:rPr>
      <w:rFonts w:ascii="Arial" w:hAnsi="Arial"/>
      <w:b/>
      <w:sz w:val="20"/>
      <w:szCs w:val="20"/>
    </w:rPr>
  </w:style>
  <w:style w:type="paragraph" w:styleId="Ttulo9">
    <w:name w:val="heading 9"/>
    <w:basedOn w:val="Normal"/>
    <w:next w:val="Normal"/>
    <w:link w:val="Ttulo9Char"/>
    <w:qFormat/>
    <w:pPr>
      <w:keepNext/>
      <w:numPr>
        <w:ilvl w:val="8"/>
        <w:numId w:val="2"/>
      </w:numPr>
      <w:overflowPunct w:val="0"/>
      <w:autoSpaceDE w:val="0"/>
      <w:autoSpaceDN w:val="0"/>
      <w:adjustRightInd w:val="0"/>
      <w:jc w:val="right"/>
      <w:textAlignment w:val="baseline"/>
      <w:outlineLvl w:val="8"/>
    </w:pPr>
    <w:rPr>
      <w:rFonts w:ascii="Comic Sans MS" w:hAnsi="Comic Sans MS"/>
      <w:b/>
      <w:color w:val="808080"/>
      <w:sz w:val="28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uiPriority w:val="99"/>
    <w:qFormat/>
    <w:rPr>
      <w:sz w:val="16"/>
      <w:szCs w:val="16"/>
    </w:rPr>
  </w:style>
  <w:style w:type="character" w:styleId="nfase">
    <w:name w:val="Emphasis"/>
    <w:qFormat/>
    <w:rPr>
      <w:i/>
      <w:iCs/>
    </w:rPr>
  </w:style>
  <w:style w:type="character" w:styleId="Hyperlink">
    <w:name w:val="Hyperlink"/>
    <w:uiPriority w:val="99"/>
    <w:unhideWhenUsed/>
    <w:rPr>
      <w:color w:val="0000FF"/>
      <w:u w:val="single"/>
    </w:rPr>
  </w:style>
  <w:style w:type="character" w:styleId="Nmerodepgina">
    <w:name w:val="page number"/>
    <w:basedOn w:val="Fontepargpadro"/>
  </w:style>
  <w:style w:type="paragraph" w:styleId="Sumrio2">
    <w:name w:val="toc 2"/>
    <w:basedOn w:val="Normal"/>
    <w:next w:val="Normal"/>
    <w:uiPriority w:val="39"/>
    <w:pPr>
      <w:numPr>
        <w:numId w:val="0"/>
      </w:numPr>
      <w:tabs>
        <w:tab w:val="left" w:pos="0"/>
        <w:tab w:val="left" w:pos="993"/>
        <w:tab w:val="right" w:leader="dot" w:pos="9061"/>
      </w:tabs>
      <w:overflowPunct w:val="0"/>
      <w:autoSpaceDE w:val="0"/>
      <w:autoSpaceDN w:val="0"/>
      <w:adjustRightInd w:val="0"/>
      <w:spacing w:before="240" w:after="120"/>
      <w:ind w:left="851" w:hanging="851"/>
      <w:textAlignment w:val="baseline"/>
    </w:pPr>
    <w:rPr>
      <w:b/>
      <w:sz w:val="24"/>
    </w:rPr>
  </w:style>
  <w:style w:type="paragraph" w:styleId="Sumrio9">
    <w:name w:val="toc 9"/>
    <w:basedOn w:val="Normal"/>
    <w:next w:val="Normal"/>
    <w:uiPriority w:val="39"/>
    <w:pPr>
      <w:overflowPunct w:val="0"/>
      <w:autoSpaceDE w:val="0"/>
      <w:autoSpaceDN w:val="0"/>
      <w:adjustRightInd w:val="0"/>
      <w:ind w:left="1920"/>
      <w:textAlignment w:val="baseline"/>
    </w:pPr>
    <w:rPr>
      <w:sz w:val="20"/>
      <w:szCs w:val="20"/>
    </w:rPr>
  </w:style>
  <w:style w:type="paragraph" w:styleId="Corpodetexto">
    <w:name w:val="Body Text"/>
    <w:basedOn w:val="Normal"/>
    <w:link w:val="CorpodetextoChar"/>
    <w:uiPriority w:val="1"/>
    <w:qFormat/>
    <w:pPr>
      <w:spacing w:after="120"/>
    </w:pPr>
  </w:style>
  <w:style w:type="paragraph" w:styleId="Sumrio6">
    <w:name w:val="toc 6"/>
    <w:basedOn w:val="Normal"/>
    <w:next w:val="Normal"/>
    <w:uiPriority w:val="39"/>
    <w:pPr>
      <w:ind w:left="1200"/>
    </w:pPr>
    <w:rPr>
      <w:sz w:val="20"/>
    </w:rPr>
  </w:style>
  <w:style w:type="paragraph" w:styleId="Textoembloco">
    <w:name w:val="Block Text"/>
    <w:basedOn w:val="Normal"/>
    <w:pPr>
      <w:numPr>
        <w:numId w:val="0"/>
      </w:numPr>
      <w:ind w:left="-360" w:right="-180" w:hanging="1134"/>
      <w:jc w:val="left"/>
    </w:pPr>
    <w:rPr>
      <w:rFonts w:ascii="Arial" w:hAnsi="Arial"/>
      <w:sz w:val="24"/>
      <w:szCs w:val="20"/>
    </w:rPr>
  </w:style>
  <w:style w:type="paragraph" w:styleId="Textodecomentrio">
    <w:name w:val="annotation text"/>
    <w:basedOn w:val="Normal"/>
    <w:link w:val="TextodecomentrioChar"/>
    <w:uiPriority w:val="99"/>
    <w:rPr>
      <w:sz w:val="20"/>
      <w:szCs w:val="20"/>
    </w:rPr>
  </w:style>
  <w:style w:type="paragraph" w:styleId="Sumrio5">
    <w:name w:val="toc 5"/>
    <w:basedOn w:val="Normal"/>
    <w:next w:val="Normal"/>
    <w:uiPriority w:val="39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paragraph" w:styleId="Recuodecorpodetexto2">
    <w:name w:val="Body Text Indent 2"/>
    <w:basedOn w:val="Normal"/>
    <w:link w:val="Recuodecorpodetexto2Char"/>
    <w:pPr>
      <w:spacing w:line="360" w:lineRule="auto"/>
      <w:ind w:firstLine="1418"/>
    </w:pPr>
    <w:rPr>
      <w:rFonts w:ascii="Tahoma" w:hAnsi="Tahoma"/>
      <w:sz w:val="20"/>
      <w:lang w:eastAsia="en-US"/>
    </w:rPr>
  </w:style>
  <w:style w:type="paragraph" w:styleId="Ttulo">
    <w:name w:val="Title"/>
    <w:basedOn w:val="Normal"/>
    <w:link w:val="TtuloChar"/>
    <w:qFormat/>
    <w:pPr>
      <w:jc w:val="center"/>
    </w:pPr>
    <w:rPr>
      <w:rFonts w:ascii="Arial" w:hAnsi="Arial"/>
      <w:szCs w:val="20"/>
    </w:rPr>
  </w:style>
  <w:style w:type="paragraph" w:styleId="NormalWeb">
    <w:name w:val="Normal (Web)"/>
    <w:basedOn w:val="Normal"/>
    <w:pPr>
      <w:spacing w:before="100" w:beforeAutospacing="1" w:after="100" w:afterAutospacing="1" w:line="360" w:lineRule="auto"/>
    </w:pPr>
  </w:style>
  <w:style w:type="paragraph" w:styleId="Sumrio4">
    <w:name w:val="toc 4"/>
    <w:basedOn w:val="Normal"/>
    <w:next w:val="Normal"/>
    <w:uiPriority w:val="39"/>
    <w:pPr>
      <w:tabs>
        <w:tab w:val="right" w:leader="dot" w:pos="9061"/>
      </w:tabs>
      <w:overflowPunct w:val="0"/>
      <w:autoSpaceDE w:val="0"/>
      <w:autoSpaceDN w:val="0"/>
      <w:adjustRightInd w:val="0"/>
      <w:spacing w:before="120" w:after="120"/>
      <w:textAlignment w:val="baseline"/>
    </w:pPr>
    <w:rPr>
      <w:szCs w:val="22"/>
    </w:rPr>
  </w:style>
  <w:style w:type="paragraph" w:styleId="Sumrio8">
    <w:name w:val="toc 8"/>
    <w:basedOn w:val="Normal"/>
    <w:next w:val="Normal"/>
    <w:uiPriority w:val="39"/>
    <w:pPr>
      <w:ind w:left="1680"/>
    </w:pPr>
    <w:rPr>
      <w:sz w:val="20"/>
    </w:rPr>
  </w:style>
  <w:style w:type="paragraph" w:styleId="Corpodetexto3">
    <w:name w:val="Body Text 3"/>
    <w:basedOn w:val="Normal"/>
    <w:pPr>
      <w:spacing w:before="120" w:after="120" w:line="360" w:lineRule="auto"/>
    </w:pPr>
    <w:rPr>
      <w:rFonts w:ascii="Swis721 Cn BT" w:hAnsi="Swis721 Cn BT"/>
      <w:szCs w:val="20"/>
    </w:rPr>
  </w:style>
  <w:style w:type="paragraph" w:styleId="Cabealho">
    <w:name w:val="header"/>
    <w:basedOn w:val="Normal"/>
    <w:link w:val="CabealhoChar"/>
    <w:uiPriority w:val="99"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  <w:spacing w:before="120" w:after="120" w:line="360" w:lineRule="auto"/>
    </w:pPr>
    <w:rPr>
      <w:rFonts w:ascii="Swis721 Cn BT" w:hAnsi="Swis721 Cn BT"/>
      <w:szCs w:val="20"/>
    </w:rPr>
  </w:style>
  <w:style w:type="paragraph" w:styleId="MapadoDocumento">
    <w:name w:val="Document Map"/>
    <w:basedOn w:val="Normal"/>
    <w:link w:val="MapadoDocumentoChar"/>
    <w:rPr>
      <w:rFonts w:ascii="Tahoma" w:hAnsi="Tahoma" w:cs="Tahoma"/>
      <w:sz w:val="16"/>
      <w:szCs w:val="16"/>
    </w:rPr>
  </w:style>
  <w:style w:type="paragraph" w:styleId="Legenda">
    <w:name w:val="caption"/>
    <w:basedOn w:val="Normal"/>
    <w:next w:val="Normal"/>
    <w:uiPriority w:val="35"/>
    <w:qFormat/>
    <w:pPr>
      <w:numPr>
        <w:numId w:val="0"/>
      </w:numPr>
      <w:ind w:left="1134" w:hanging="1134"/>
    </w:pPr>
    <w:rPr>
      <w:rFonts w:eastAsia="Calibri"/>
      <w:bCs/>
      <w:sz w:val="20"/>
      <w:szCs w:val="20"/>
      <w:lang w:eastAsia="en-US"/>
    </w:rPr>
  </w:style>
  <w:style w:type="paragraph" w:styleId="Sumrio7">
    <w:name w:val="toc 7"/>
    <w:basedOn w:val="Normal"/>
    <w:next w:val="Normal"/>
    <w:uiPriority w:val="39"/>
    <w:pPr>
      <w:ind w:left="1200"/>
    </w:pPr>
    <w:rPr>
      <w:color w:val="000000"/>
      <w:sz w:val="20"/>
      <w:szCs w:val="20"/>
      <w:lang w:eastAsia="zh-CN"/>
    </w:rPr>
  </w:style>
  <w:style w:type="paragraph" w:styleId="Recuodecorpodetexto3">
    <w:name w:val="Body Text Indent 3"/>
    <w:basedOn w:val="Normal"/>
    <w:link w:val="Recuodecorpodetexto3Char"/>
    <w:pPr>
      <w:spacing w:after="120"/>
      <w:ind w:left="283"/>
    </w:pPr>
    <w:rPr>
      <w:sz w:val="16"/>
      <w:szCs w:val="16"/>
    </w:rPr>
  </w:style>
  <w:style w:type="paragraph" w:styleId="Sumrio3">
    <w:name w:val="toc 3"/>
    <w:basedOn w:val="Normal"/>
    <w:next w:val="Normal"/>
    <w:uiPriority w:val="39"/>
    <w:pPr>
      <w:tabs>
        <w:tab w:val="right" w:leader="dot" w:pos="9061"/>
      </w:tabs>
      <w:overflowPunct w:val="0"/>
      <w:autoSpaceDE w:val="0"/>
      <w:autoSpaceDN w:val="0"/>
      <w:adjustRightInd w:val="0"/>
      <w:spacing w:before="120" w:after="120"/>
      <w:jc w:val="center"/>
      <w:textAlignment w:val="baseline"/>
    </w:pPr>
    <w:rPr>
      <w:b/>
      <w:szCs w:val="22"/>
    </w:rPr>
  </w:style>
  <w:style w:type="paragraph" w:styleId="Textodebalo">
    <w:name w:val="Balloon Text"/>
    <w:basedOn w:val="Normal"/>
    <w:link w:val="TextodebaloChar"/>
    <w:semiHidden/>
    <w:rPr>
      <w:rFonts w:ascii="Tahoma" w:hAnsi="Tahoma" w:cs="Tahoma"/>
      <w:sz w:val="16"/>
      <w:szCs w:val="16"/>
    </w:rPr>
  </w:style>
  <w:style w:type="paragraph" w:styleId="Sumrio1">
    <w:name w:val="toc 1"/>
    <w:basedOn w:val="Normal"/>
    <w:next w:val="Normal"/>
    <w:uiPriority w:val="39"/>
    <w:pPr>
      <w:tabs>
        <w:tab w:val="left" w:pos="851"/>
        <w:tab w:val="right" w:leader="dot" w:pos="9062"/>
      </w:tabs>
      <w:overflowPunct w:val="0"/>
      <w:autoSpaceDE w:val="0"/>
      <w:autoSpaceDN w:val="0"/>
      <w:adjustRightInd w:val="0"/>
      <w:spacing w:line="360" w:lineRule="auto"/>
      <w:ind w:left="1134" w:hanging="1134"/>
      <w:textAlignment w:val="baseline"/>
    </w:pPr>
    <w:rPr>
      <w:b/>
      <w:sz w:val="28"/>
      <w:szCs w:val="28"/>
    </w:rPr>
  </w:style>
  <w:style w:type="paragraph" w:styleId="Recuodecorpodetexto">
    <w:name w:val="Body Text Indent"/>
    <w:basedOn w:val="Normal"/>
    <w:link w:val="RecuodecorpodetextoChar"/>
    <w:pPr>
      <w:spacing w:after="120"/>
      <w:ind w:left="283"/>
    </w:pPr>
  </w:style>
  <w:style w:type="table" w:styleId="Tabelacomgrade">
    <w:name w:val="Table Grid"/>
    <w:basedOn w:val="Tabelanormal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2">
    <w:name w:val="p12"/>
    <w:basedOn w:val="Normal"/>
    <w:pPr>
      <w:widowControl w:val="0"/>
      <w:tabs>
        <w:tab w:val="left" w:pos="720"/>
      </w:tabs>
      <w:autoSpaceDE w:val="0"/>
      <w:autoSpaceDN w:val="0"/>
      <w:adjustRightInd w:val="0"/>
      <w:spacing w:before="120" w:after="120" w:line="280" w:lineRule="atLeast"/>
    </w:pPr>
    <w:rPr>
      <w:rFonts w:ascii="Swis721 Cn BT" w:hAnsi="Swis721 Cn BT"/>
    </w:rPr>
  </w:style>
  <w:style w:type="character" w:customStyle="1" w:styleId="RecuodecorpodetextoChar">
    <w:name w:val="Recuo de corpo de texto Char"/>
    <w:link w:val="Recuodecorpodetexto"/>
    <w:rPr>
      <w:rFonts w:ascii="Century Gothic" w:hAnsi="Century Gothic"/>
      <w:sz w:val="22"/>
      <w:szCs w:val="24"/>
      <w:lang w:eastAsia="pt-BR"/>
    </w:rPr>
  </w:style>
  <w:style w:type="character" w:customStyle="1" w:styleId="Ttulo1Char">
    <w:name w:val="Título 1 Char"/>
    <w:link w:val="Ttulo1"/>
    <w:uiPriority w:val="9"/>
    <w:rPr>
      <w:rFonts w:ascii="Arial" w:hAnsi="Arial"/>
      <w:sz w:val="22"/>
      <w:lang w:eastAsia="pt-BR"/>
    </w:rPr>
  </w:style>
  <w:style w:type="character" w:customStyle="1" w:styleId="Ttulo2Char">
    <w:name w:val="Título 2 Char"/>
    <w:link w:val="Ttulo2"/>
    <w:uiPriority w:val="9"/>
    <w:rPr>
      <w:rFonts w:ascii="Arial" w:hAnsi="Arial"/>
      <w:sz w:val="22"/>
      <w:lang w:eastAsia="pt-BR"/>
    </w:rPr>
  </w:style>
  <w:style w:type="character" w:customStyle="1" w:styleId="TtuloChar">
    <w:name w:val="Título Char"/>
    <w:link w:val="Ttulo"/>
    <w:rPr>
      <w:rFonts w:ascii="Arial" w:hAnsi="Arial"/>
      <w:sz w:val="22"/>
      <w:lang w:eastAsia="pt-BR"/>
    </w:rPr>
  </w:style>
  <w:style w:type="character" w:customStyle="1" w:styleId="Ttulo4Char">
    <w:name w:val="Título 4 Char"/>
    <w:link w:val="Ttulo4"/>
    <w:rPr>
      <w:rFonts w:ascii="Calibri" w:hAnsi="Calibri"/>
      <w:b/>
      <w:bCs/>
      <w:sz w:val="28"/>
      <w:szCs w:val="28"/>
      <w:lang w:eastAsia="pt-BR"/>
    </w:rPr>
  </w:style>
  <w:style w:type="character" w:customStyle="1" w:styleId="Ttulo5Char">
    <w:name w:val="Título 5 Char"/>
    <w:link w:val="Ttulo5"/>
    <w:rPr>
      <w:rFonts w:ascii="Calibri" w:hAnsi="Calibri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link w:val="Ttulo6"/>
    <w:rPr>
      <w:rFonts w:ascii="Calibri" w:hAnsi="Calibri"/>
      <w:b/>
      <w:bCs/>
      <w:sz w:val="22"/>
      <w:szCs w:val="22"/>
      <w:lang w:eastAsia="pt-BR"/>
    </w:rPr>
  </w:style>
  <w:style w:type="character" w:customStyle="1" w:styleId="CorpodetextoChar">
    <w:name w:val="Corpo de texto Char"/>
    <w:link w:val="Corpodetexto"/>
    <w:uiPriority w:val="1"/>
    <w:rPr>
      <w:rFonts w:ascii="Century Gothic" w:hAnsi="Century Gothic"/>
      <w:sz w:val="22"/>
      <w:szCs w:val="24"/>
      <w:lang w:eastAsia="pt-BR"/>
    </w:rPr>
  </w:style>
  <w:style w:type="paragraph" w:customStyle="1" w:styleId="Blockquote">
    <w:name w:val="Blockquote"/>
    <w:basedOn w:val="Normal"/>
    <w:pPr>
      <w:spacing w:before="100" w:after="100"/>
      <w:ind w:left="360" w:right="360"/>
    </w:pPr>
    <w:rPr>
      <w:snapToGrid w:val="0"/>
      <w:szCs w:val="20"/>
    </w:rPr>
  </w:style>
  <w:style w:type="character" w:customStyle="1" w:styleId="Recuodecorpodetexto3Char">
    <w:name w:val="Recuo de corpo de texto 3 Char"/>
    <w:link w:val="Recuodecorpodetexto3"/>
    <w:rPr>
      <w:rFonts w:ascii="Century Gothic" w:hAnsi="Century Gothic"/>
      <w:sz w:val="16"/>
      <w:szCs w:val="16"/>
      <w:lang w:eastAsia="pt-BR"/>
    </w:rPr>
  </w:style>
  <w:style w:type="character" w:customStyle="1" w:styleId="Ttulo3Char">
    <w:name w:val="Título 3 Char"/>
    <w:link w:val="Ttulo3"/>
    <w:rPr>
      <w:rFonts w:ascii="Tahoma" w:hAnsi="Tahoma" w:cs="Arial"/>
      <w:b/>
      <w:bCs/>
      <w:szCs w:val="26"/>
      <w:lang w:eastAsia="pt-BR"/>
    </w:rPr>
  </w:style>
  <w:style w:type="character" w:customStyle="1" w:styleId="Ttulo7Char">
    <w:name w:val="Título 7 Char"/>
    <w:link w:val="Ttulo7"/>
    <w:rPr>
      <w:rFonts w:ascii="Arial" w:hAnsi="Arial"/>
      <w:b/>
      <w:lang w:eastAsia="pt-BR"/>
    </w:rPr>
  </w:style>
  <w:style w:type="character" w:customStyle="1" w:styleId="Ttulo8Char">
    <w:name w:val="Título 8 Char"/>
    <w:link w:val="Ttulo8"/>
    <w:rPr>
      <w:rFonts w:ascii="Arial" w:hAnsi="Arial"/>
      <w:b/>
      <w:lang w:eastAsia="pt-BR"/>
    </w:rPr>
  </w:style>
  <w:style w:type="character" w:customStyle="1" w:styleId="Ttulo9Char">
    <w:name w:val="Título 9 Char"/>
    <w:link w:val="Ttulo9"/>
    <w:rPr>
      <w:rFonts w:ascii="Comic Sans MS" w:hAnsi="Comic Sans MS"/>
      <w:b/>
      <w:color w:val="808080"/>
      <w:sz w:val="28"/>
      <w:lang w:eastAsia="pt-BR"/>
    </w:rPr>
  </w:style>
  <w:style w:type="paragraph" w:customStyle="1" w:styleId="ttulodalei">
    <w:name w:val="título da lei"/>
    <w:basedOn w:val="Normal"/>
    <w:pPr>
      <w:overflowPunct w:val="0"/>
      <w:autoSpaceDE w:val="0"/>
      <w:autoSpaceDN w:val="0"/>
      <w:adjustRightInd w:val="0"/>
      <w:spacing w:line="360" w:lineRule="auto"/>
      <w:jc w:val="right"/>
      <w:textAlignment w:val="baseline"/>
    </w:pPr>
    <w:rPr>
      <w:rFonts w:ascii="Tahoma" w:hAnsi="Tahoma"/>
      <w:b/>
      <w:sz w:val="20"/>
      <w:szCs w:val="20"/>
    </w:rPr>
  </w:style>
  <w:style w:type="paragraph" w:customStyle="1" w:styleId="alnea">
    <w:name w:val="alínea"/>
    <w:basedOn w:val="Normal"/>
    <w:pPr>
      <w:numPr>
        <w:numId w:val="4"/>
      </w:numPr>
      <w:overflowPunct w:val="0"/>
      <w:autoSpaceDE w:val="0"/>
      <w:autoSpaceDN w:val="0"/>
      <w:adjustRightInd w:val="0"/>
      <w:spacing w:line="360" w:lineRule="auto"/>
      <w:textAlignment w:val="baseline"/>
    </w:pPr>
    <w:rPr>
      <w:rFonts w:ascii="Tahoma" w:hAnsi="Tahoma"/>
      <w:sz w:val="20"/>
      <w:szCs w:val="20"/>
    </w:rPr>
  </w:style>
  <w:style w:type="paragraph" w:customStyle="1" w:styleId="data">
    <w:name w:val="data"/>
    <w:basedOn w:val="Normal"/>
    <w:pPr>
      <w:overflowPunct w:val="0"/>
      <w:autoSpaceDE w:val="0"/>
      <w:autoSpaceDN w:val="0"/>
      <w:adjustRightInd w:val="0"/>
      <w:spacing w:line="360" w:lineRule="auto"/>
      <w:jc w:val="right"/>
      <w:textAlignment w:val="baseline"/>
    </w:pPr>
    <w:rPr>
      <w:rFonts w:ascii="Tahoma" w:hAnsi="Tahoma"/>
      <w:sz w:val="20"/>
      <w:szCs w:val="20"/>
    </w:rPr>
  </w:style>
  <w:style w:type="paragraph" w:customStyle="1" w:styleId="Marcador">
    <w:name w:val="Marcador"/>
    <w:basedOn w:val="Normal"/>
    <w:pPr>
      <w:numPr>
        <w:numId w:val="5"/>
      </w:numPr>
      <w:spacing w:line="360" w:lineRule="auto"/>
    </w:pPr>
    <w:rPr>
      <w:rFonts w:ascii="Tahoma" w:hAnsi="Tahoma"/>
      <w:sz w:val="20"/>
      <w:lang w:eastAsia="en-US"/>
    </w:rPr>
  </w:style>
  <w:style w:type="paragraph" w:customStyle="1" w:styleId="z-BottomofForm">
    <w:name w:val="z-Bottom of Form"/>
    <w:next w:val="Normal"/>
    <w:hidden/>
    <w:pPr>
      <w:pBdr>
        <w:top w:val="double" w:sz="2" w:space="0" w:color="000000"/>
      </w:pBdr>
      <w:jc w:val="center"/>
    </w:pPr>
    <w:rPr>
      <w:rFonts w:ascii="Arial" w:hAnsi="Arial"/>
      <w:snapToGrid w:val="0"/>
      <w:vanish/>
      <w:sz w:val="16"/>
    </w:rPr>
  </w:style>
  <w:style w:type="paragraph" w:customStyle="1" w:styleId="z-TopofForm">
    <w:name w:val="z-Top of Form"/>
    <w:next w:val="Normal"/>
    <w:hidden/>
    <w:pPr>
      <w:pBdr>
        <w:bottom w:val="double" w:sz="2" w:space="0" w:color="000000"/>
      </w:pBdr>
      <w:jc w:val="center"/>
    </w:pPr>
    <w:rPr>
      <w:rFonts w:ascii="Arial" w:hAnsi="Arial"/>
      <w:snapToGrid w:val="0"/>
      <w:vanish/>
      <w:sz w:val="16"/>
    </w:rPr>
  </w:style>
  <w:style w:type="character" w:customStyle="1" w:styleId="Typewriter">
    <w:name w:val="Typewriter"/>
    <w:rPr>
      <w:rFonts w:ascii="Courier New" w:hAnsi="Courier New"/>
      <w:sz w:val="20"/>
    </w:rPr>
  </w:style>
  <w:style w:type="character" w:customStyle="1" w:styleId="Variable">
    <w:name w:val="Variable"/>
    <w:rPr>
      <w:i/>
    </w:rPr>
  </w:style>
  <w:style w:type="character" w:customStyle="1" w:styleId="nfase1">
    <w:name w:val="Ênfase1"/>
    <w:rPr>
      <w:i/>
    </w:rPr>
  </w:style>
  <w:style w:type="paragraph" w:customStyle="1" w:styleId="parametros">
    <w:name w:val="parametros"/>
    <w:basedOn w:val="Normal"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16"/>
      <w:szCs w:val="16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D-captulo">
    <w:name w:val="PD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PD-seo">
    <w:name w:val="PD-seção"/>
    <w:basedOn w:val="Ttulo3"/>
  </w:style>
  <w:style w:type="paragraph" w:customStyle="1" w:styleId="PS-captulo">
    <w:name w:val="PS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PS-seo">
    <w:name w:val="PS-seção"/>
    <w:basedOn w:val="PS-captulo"/>
  </w:style>
  <w:style w:type="paragraph" w:customStyle="1" w:styleId="ZUO-captulo">
    <w:name w:val="ZUO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SV-captulo">
    <w:name w:val="SV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CO-ttulo">
    <w:name w:val="CO-t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CO-captulo">
    <w:name w:val="CO-capítulo"/>
    <w:basedOn w:val="Ttulo3"/>
  </w:style>
  <w:style w:type="paragraph" w:customStyle="1" w:styleId="CO-seo">
    <w:name w:val="CO-seção"/>
    <w:basedOn w:val="Ttulo4"/>
    <w:pPr>
      <w:overflowPunct w:val="0"/>
      <w:autoSpaceDE w:val="0"/>
      <w:autoSpaceDN w:val="0"/>
      <w:adjustRightInd w:val="0"/>
      <w:spacing w:before="0" w:after="0" w:line="360" w:lineRule="auto"/>
      <w:jc w:val="center"/>
      <w:textAlignment w:val="baseline"/>
    </w:pPr>
    <w:rPr>
      <w:rFonts w:ascii="Tahoma" w:hAnsi="Tahoma"/>
      <w:sz w:val="20"/>
    </w:rPr>
  </w:style>
  <w:style w:type="paragraph" w:customStyle="1" w:styleId="CP-ttulo">
    <w:name w:val="CP-t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CP-captulo">
    <w:name w:val="CP-capítulo"/>
    <w:basedOn w:val="Ttulo3"/>
  </w:style>
  <w:style w:type="paragraph" w:customStyle="1" w:styleId="CP-seo">
    <w:name w:val="CP-seção"/>
    <w:basedOn w:val="Ttulo4"/>
    <w:pPr>
      <w:overflowPunct w:val="0"/>
      <w:autoSpaceDE w:val="0"/>
      <w:autoSpaceDN w:val="0"/>
      <w:adjustRightInd w:val="0"/>
      <w:spacing w:before="0" w:after="0" w:line="360" w:lineRule="auto"/>
      <w:jc w:val="center"/>
      <w:textAlignment w:val="baseline"/>
    </w:pPr>
    <w:rPr>
      <w:rFonts w:ascii="Tahoma" w:hAnsi="Tahoma"/>
      <w:sz w:val="20"/>
    </w:rPr>
  </w:style>
  <w:style w:type="paragraph" w:customStyle="1" w:styleId="IU-captulo">
    <w:name w:val="IU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DP-ttulo">
    <w:name w:val="DP-t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DC-captulo">
    <w:name w:val="DC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DC-seo">
    <w:name w:val="DC-seção"/>
    <w:basedOn w:val="Ttulo3"/>
  </w:style>
  <w:style w:type="paragraph" w:customStyle="1" w:styleId="MA-ttulo">
    <w:name w:val="MA-t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MA-captulo">
    <w:name w:val="MA-capítulo"/>
    <w:basedOn w:val="Ttulo3"/>
  </w:style>
  <w:style w:type="paragraph" w:customStyle="1" w:styleId="MA-seo">
    <w:name w:val="MA-seção"/>
    <w:basedOn w:val="Ttulo4"/>
    <w:pPr>
      <w:overflowPunct w:val="0"/>
      <w:autoSpaceDE w:val="0"/>
      <w:autoSpaceDN w:val="0"/>
      <w:adjustRightInd w:val="0"/>
      <w:spacing w:before="0" w:after="0" w:line="360" w:lineRule="auto"/>
      <w:jc w:val="center"/>
      <w:textAlignment w:val="baseline"/>
    </w:pPr>
    <w:rPr>
      <w:rFonts w:ascii="Tahoma" w:hAnsi="Tahoma"/>
      <w:sz w:val="20"/>
    </w:rPr>
  </w:style>
  <w:style w:type="paragraph" w:customStyle="1" w:styleId="FR2">
    <w:name w:val="FR2"/>
    <w:pPr>
      <w:widowControl w:val="0"/>
      <w:autoSpaceDE w:val="0"/>
      <w:autoSpaceDN w:val="0"/>
      <w:adjustRightInd w:val="0"/>
      <w:spacing w:before="240" w:line="300" w:lineRule="auto"/>
      <w:ind w:left="4280" w:hanging="720"/>
    </w:pPr>
    <w:rPr>
      <w:rFonts w:ascii="Arial" w:hAnsi="Arial" w:cs="Arial"/>
      <w:sz w:val="22"/>
      <w:szCs w:val="22"/>
      <w:lang w:val="pt-PT"/>
    </w:rPr>
  </w:style>
  <w:style w:type="character" w:customStyle="1" w:styleId="Recuodecorpodetexto2Char">
    <w:name w:val="Recuo de corpo de texto 2 Char"/>
    <w:link w:val="Recuodecorpodetexto2"/>
    <w:rPr>
      <w:rFonts w:ascii="Tahoma" w:hAnsi="Tahoma"/>
      <w:szCs w:val="24"/>
      <w:lang w:eastAsia="en-US"/>
    </w:rPr>
  </w:style>
  <w:style w:type="paragraph" w:customStyle="1" w:styleId="LEI">
    <w:name w:val="@@LEI"/>
    <w:basedOn w:val="Normal"/>
    <w:qFormat/>
    <w:pPr>
      <w:numPr>
        <w:numId w:val="6"/>
      </w:numPr>
      <w:pBdr>
        <w:bottom w:val="single" w:sz="12" w:space="1" w:color="808080"/>
      </w:pBdr>
      <w:spacing w:after="600"/>
    </w:pPr>
    <w:rPr>
      <w:rFonts w:eastAsia="Calibri" w:cs="Arial"/>
      <w:b/>
      <w:caps/>
      <w:color w:val="808080"/>
      <w:sz w:val="32"/>
      <w:szCs w:val="32"/>
      <w:lang w:eastAsia="en-US"/>
    </w:rPr>
  </w:style>
  <w:style w:type="paragraph" w:customStyle="1" w:styleId="sumula">
    <w:name w:val="@@sumula"/>
    <w:basedOn w:val="Normal"/>
    <w:qFormat/>
    <w:pPr>
      <w:numPr>
        <w:numId w:val="0"/>
      </w:numPr>
      <w:tabs>
        <w:tab w:val="left" w:pos="2268"/>
      </w:tabs>
      <w:spacing w:after="200"/>
      <w:ind w:left="4536" w:hanging="1134"/>
    </w:pPr>
    <w:rPr>
      <w:rFonts w:eastAsia="Calibri"/>
      <w:b/>
      <w:szCs w:val="22"/>
      <w:lang w:eastAsia="en-US"/>
    </w:rPr>
  </w:style>
  <w:style w:type="paragraph" w:customStyle="1" w:styleId="smula">
    <w:name w:val="súmula"/>
    <w:basedOn w:val="Normal"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20"/>
      <w:szCs w:val="20"/>
    </w:rPr>
  </w:style>
  <w:style w:type="paragraph" w:customStyle="1" w:styleId="ttitulo">
    <w:name w:val="@@t_titulo"/>
    <w:basedOn w:val="Normal"/>
    <w:qFormat/>
    <w:pPr>
      <w:numPr>
        <w:numId w:val="0"/>
      </w:numPr>
      <w:jc w:val="center"/>
    </w:pPr>
    <w:rPr>
      <w:rFonts w:eastAsia="Calibri"/>
      <w:b/>
      <w:sz w:val="32"/>
      <w:szCs w:val="22"/>
      <w:lang w:eastAsia="en-US"/>
    </w:rPr>
  </w:style>
  <w:style w:type="paragraph" w:customStyle="1" w:styleId="n10">
    <w:name w:val="n1"/>
    <w:basedOn w:val="Normal"/>
    <w:qFormat/>
    <w:pPr>
      <w:numPr>
        <w:numId w:val="0"/>
      </w:numPr>
      <w:spacing w:after="320"/>
      <w:jc w:val="center"/>
    </w:pPr>
    <w:rPr>
      <w:rFonts w:eastAsia="Calibri"/>
      <w:b/>
      <w:caps/>
      <w:sz w:val="32"/>
      <w:szCs w:val="22"/>
      <w:lang w:eastAsia="en-US"/>
    </w:rPr>
  </w:style>
  <w:style w:type="paragraph" w:customStyle="1" w:styleId="TCAP">
    <w:name w:val="@@T_CAP"/>
    <w:basedOn w:val="Normal"/>
    <w:qFormat/>
    <w:pPr>
      <w:numPr>
        <w:numId w:val="0"/>
      </w:numPr>
      <w:jc w:val="center"/>
    </w:pPr>
    <w:rPr>
      <w:rFonts w:eastAsia="Calibri"/>
      <w:b/>
      <w:sz w:val="28"/>
      <w:szCs w:val="22"/>
      <w:lang w:eastAsia="en-US"/>
    </w:rPr>
  </w:style>
  <w:style w:type="paragraph" w:customStyle="1" w:styleId="n20">
    <w:name w:val="n2"/>
    <w:basedOn w:val="n10"/>
    <w:qFormat/>
    <w:pPr>
      <w:spacing w:after="400"/>
    </w:pPr>
    <w:rPr>
      <w:sz w:val="28"/>
    </w:rPr>
  </w:style>
  <w:style w:type="paragraph" w:customStyle="1" w:styleId="ARTIGOS">
    <w:name w:val="@@ARTIGOS"/>
    <w:basedOn w:val="Normal"/>
    <w:qFormat/>
    <w:pPr>
      <w:numPr>
        <w:numId w:val="7"/>
      </w:numPr>
      <w:tabs>
        <w:tab w:val="left" w:pos="1134"/>
      </w:tabs>
      <w:spacing w:after="120"/>
    </w:pPr>
    <w:rPr>
      <w:rFonts w:eastAsia="Calibri"/>
      <w:szCs w:val="22"/>
      <w:lang w:eastAsia="en-US"/>
    </w:rPr>
  </w:style>
  <w:style w:type="paragraph" w:customStyle="1" w:styleId="ITEMIZAO1">
    <w:name w:val="ITEMIZAÇÃO 1"/>
    <w:basedOn w:val="ARTIGOS"/>
    <w:next w:val="ARTIGOS"/>
    <w:qFormat/>
    <w:pPr>
      <w:numPr>
        <w:ilvl w:val="1"/>
        <w:numId w:val="8"/>
      </w:numPr>
      <w:tabs>
        <w:tab w:val="clear" w:pos="1134"/>
      </w:tabs>
      <w:outlineLvl w:val="0"/>
    </w:pPr>
  </w:style>
  <w:style w:type="paragraph" w:customStyle="1" w:styleId="ITAMIZAO2">
    <w:name w:val="@@ITAMIZAÇÃO 2"/>
    <w:basedOn w:val="ITEMIZAO1"/>
    <w:qFormat/>
    <w:pPr>
      <w:numPr>
        <w:ilvl w:val="2"/>
      </w:numPr>
      <w:tabs>
        <w:tab w:val="left" w:pos="1701"/>
      </w:tabs>
      <w:outlineLvl w:val="1"/>
    </w:pPr>
  </w:style>
  <w:style w:type="paragraph" w:customStyle="1" w:styleId="ITEMIZAO3">
    <w:name w:val="@@ITEMIZAÇÃO 3"/>
    <w:basedOn w:val="ITEMIZAO1"/>
    <w:qFormat/>
    <w:pPr>
      <w:numPr>
        <w:ilvl w:val="3"/>
      </w:numPr>
      <w:tabs>
        <w:tab w:val="left" w:pos="2268"/>
      </w:tabs>
      <w:outlineLvl w:val="2"/>
    </w:pPr>
  </w:style>
  <w:style w:type="paragraph" w:customStyle="1" w:styleId="atr2">
    <w:name w:val="@@atr 2"/>
    <w:basedOn w:val="Normal"/>
    <w:qFormat/>
    <w:pPr>
      <w:numPr>
        <w:numId w:val="8"/>
      </w:numPr>
      <w:tabs>
        <w:tab w:val="left" w:pos="1134"/>
      </w:tabs>
      <w:spacing w:after="120"/>
    </w:pPr>
    <w:rPr>
      <w:rFonts w:eastAsia="Calibri"/>
      <w:szCs w:val="22"/>
      <w:lang w:eastAsia="en-US"/>
    </w:rPr>
  </w:style>
  <w:style w:type="paragraph" w:customStyle="1" w:styleId="Iitemizao">
    <w:name w:val="I itemização"/>
    <w:basedOn w:val="ITEMIZAO1"/>
    <w:qFormat/>
    <w:pPr>
      <w:numPr>
        <w:ilvl w:val="2"/>
        <w:numId w:val="9"/>
      </w:numPr>
      <w:tabs>
        <w:tab w:val="left" w:pos="1134"/>
      </w:tabs>
      <w:spacing w:before="120"/>
    </w:pPr>
    <w:rPr>
      <w:bCs/>
    </w:rPr>
  </w:style>
  <w:style w:type="paragraph" w:customStyle="1" w:styleId="TSEO">
    <w:name w:val="@@T_SEÇÃO"/>
    <w:basedOn w:val="TCAP"/>
    <w:qFormat/>
    <w:rPr>
      <w:sz w:val="24"/>
    </w:rPr>
  </w:style>
  <w:style w:type="paragraph" w:customStyle="1" w:styleId="n30">
    <w:name w:val="n3"/>
    <w:basedOn w:val="n20"/>
    <w:qFormat/>
    <w:pPr>
      <w:ind w:left="1134" w:hanging="1134"/>
    </w:pPr>
    <w:rPr>
      <w:sz w:val="24"/>
    </w:rPr>
  </w:style>
  <w:style w:type="paragraph" w:styleId="PargrafodaLista">
    <w:name w:val="List Paragraph"/>
    <w:basedOn w:val="Normal"/>
    <w:link w:val="PargrafodaListaChar"/>
    <w:uiPriority w:val="34"/>
    <w:qFormat/>
    <w:pPr>
      <w:ind w:left="708"/>
    </w:pPr>
  </w:style>
  <w:style w:type="paragraph" w:customStyle="1" w:styleId="TPAR">
    <w:name w:val="@@T.PAR"/>
    <w:basedOn w:val="Normal"/>
    <w:qFormat/>
    <w:pPr>
      <w:numPr>
        <w:numId w:val="0"/>
      </w:numPr>
      <w:spacing w:before="120" w:after="120"/>
    </w:pPr>
    <w:rPr>
      <w:rFonts w:cs="Arial"/>
      <w:szCs w:val="22"/>
      <w:lang w:eastAsia="en-US"/>
    </w:rPr>
  </w:style>
  <w:style w:type="paragraph" w:customStyle="1" w:styleId="nota">
    <w:name w:val="nota"/>
    <w:basedOn w:val="Normal"/>
    <w:pPr>
      <w:numPr>
        <w:numId w:val="0"/>
      </w:numPr>
      <w:jc w:val="left"/>
    </w:pPr>
    <w:rPr>
      <w:rFonts w:ascii="Arial" w:hAnsi="Arial"/>
      <w:sz w:val="16"/>
      <w:szCs w:val="20"/>
    </w:rPr>
  </w:style>
  <w:style w:type="paragraph" w:customStyle="1" w:styleId="Legfoto">
    <w:name w:val="Leg foto"/>
    <w:basedOn w:val="Default"/>
    <w:next w:val="Default"/>
    <w:rPr>
      <w:rFonts w:cs="Times New Roman"/>
      <w:color w:val="auto"/>
      <w:sz w:val="20"/>
    </w:rPr>
  </w:style>
  <w:style w:type="paragraph" w:customStyle="1" w:styleId="ITAMIZAO20">
    <w:name w:val="ITAMIZAÇÃO 2"/>
    <w:basedOn w:val="ITEMIZAO1"/>
    <w:qFormat/>
    <w:pPr>
      <w:numPr>
        <w:ilvl w:val="0"/>
        <w:numId w:val="0"/>
      </w:numPr>
      <w:ind w:left="1701" w:hanging="567"/>
      <w:outlineLvl w:val="1"/>
    </w:pPr>
  </w:style>
  <w:style w:type="paragraph" w:customStyle="1" w:styleId="atr20">
    <w:name w:val="atr 2"/>
    <w:basedOn w:val="Normal"/>
    <w:qFormat/>
    <w:pPr>
      <w:numPr>
        <w:numId w:val="0"/>
      </w:numPr>
      <w:spacing w:after="200"/>
      <w:ind w:left="1134" w:hanging="1134"/>
    </w:pPr>
    <w:rPr>
      <w:rFonts w:eastAsia="Calibri"/>
      <w:szCs w:val="22"/>
      <w:lang w:eastAsia="en-US"/>
    </w:rPr>
  </w:style>
  <w:style w:type="paragraph" w:customStyle="1" w:styleId="ITEMIZAO30">
    <w:name w:val="ITEMIZAÇÃO 3"/>
    <w:basedOn w:val="ITEMIZAO1"/>
    <w:qFormat/>
    <w:pPr>
      <w:numPr>
        <w:ilvl w:val="0"/>
        <w:numId w:val="0"/>
      </w:numPr>
      <w:ind w:left="2268" w:hanging="567"/>
      <w:outlineLvl w:val="2"/>
    </w:pPr>
  </w:style>
  <w:style w:type="paragraph" w:customStyle="1" w:styleId="Style110">
    <w:name w:val="_Style 110"/>
    <w:basedOn w:val="Ttulo1"/>
    <w:next w:val="Normal"/>
    <w:uiPriority w:val="39"/>
    <w:semiHidden/>
    <w:unhideWhenUsed/>
    <w:qFormat/>
    <w:pPr>
      <w:keepLines/>
      <w:numPr>
        <w:numId w:val="0"/>
      </w:numPr>
      <w:spacing w:before="480" w:line="276" w:lineRule="auto"/>
      <w:jc w:val="left"/>
      <w:outlineLvl w:val="9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western">
    <w:name w:val="western"/>
    <w:basedOn w:val="Normal"/>
    <w:pPr>
      <w:numPr>
        <w:numId w:val="0"/>
      </w:numPr>
      <w:spacing w:before="100" w:beforeAutospacing="1" w:after="119"/>
      <w:jc w:val="left"/>
    </w:pPr>
    <w:rPr>
      <w:rFonts w:ascii="Times New Roman" w:hAnsi="Times New Roman"/>
      <w:sz w:val="24"/>
    </w:rPr>
  </w:style>
  <w:style w:type="paragraph" w:customStyle="1" w:styleId="ARTIGOS0">
    <w:name w:val="ARTIGOS"/>
    <w:basedOn w:val="Normal"/>
    <w:qFormat/>
    <w:pPr>
      <w:numPr>
        <w:numId w:val="0"/>
      </w:numPr>
      <w:tabs>
        <w:tab w:val="left" w:pos="1134"/>
      </w:tabs>
      <w:spacing w:after="120"/>
      <w:ind w:left="1134" w:hanging="1134"/>
    </w:pPr>
    <w:rPr>
      <w:rFonts w:eastAsia="Calibri"/>
      <w:szCs w:val="22"/>
      <w:lang w:eastAsia="en-US"/>
    </w:rPr>
  </w:style>
  <w:style w:type="paragraph" w:customStyle="1" w:styleId="itemizao10">
    <w:name w:val="@itemização 1"/>
    <w:basedOn w:val="ITEMIZAO1"/>
    <w:qFormat/>
    <w:pPr>
      <w:numPr>
        <w:ilvl w:val="0"/>
        <w:numId w:val="0"/>
      </w:numPr>
      <w:tabs>
        <w:tab w:val="left" w:pos="1134"/>
      </w:tabs>
      <w:ind w:left="1134" w:hanging="1134"/>
    </w:pPr>
  </w:style>
  <w:style w:type="character" w:customStyle="1" w:styleId="TextodebaloChar">
    <w:name w:val="Texto de balão Char"/>
    <w:link w:val="Textodebalo"/>
    <w:semiHidden/>
    <w:rPr>
      <w:rFonts w:ascii="Tahoma" w:hAnsi="Tahoma" w:cs="Tahoma"/>
      <w:sz w:val="16"/>
      <w:szCs w:val="16"/>
      <w:lang w:eastAsia="pt-BR"/>
    </w:rPr>
  </w:style>
  <w:style w:type="paragraph" w:customStyle="1" w:styleId="referencias">
    <w:name w:val="referencias"/>
    <w:basedOn w:val="Normal"/>
    <w:pPr>
      <w:numPr>
        <w:numId w:val="0"/>
      </w:numPr>
    </w:pPr>
    <w:rPr>
      <w:rFonts w:ascii="Arial Narrow" w:hAnsi="Arial Narrow"/>
      <w:sz w:val="20"/>
      <w:szCs w:val="22"/>
    </w:rPr>
  </w:style>
  <w:style w:type="paragraph" w:customStyle="1" w:styleId="T10">
    <w:name w:val="@@@T1"/>
    <w:basedOn w:val="TPAR"/>
    <w:qFormat/>
    <w:rPr>
      <w:b/>
      <w:color w:val="808080"/>
      <w:sz w:val="36"/>
    </w:rPr>
  </w:style>
  <w:style w:type="paragraph" w:customStyle="1" w:styleId="T20">
    <w:name w:val="@@@T2"/>
    <w:basedOn w:val="LEI"/>
    <w:next w:val="Normal"/>
    <w:qFormat/>
    <w:pPr>
      <w:pBdr>
        <w:bottom w:val="single" w:sz="18" w:space="1" w:color="808080"/>
      </w:pBdr>
      <w:spacing w:after="400"/>
      <w:ind w:left="1134" w:hanging="1134"/>
      <w:jc w:val="left"/>
    </w:pPr>
  </w:style>
  <w:style w:type="paragraph" w:customStyle="1" w:styleId="N1">
    <w:name w:val="@@@N1"/>
    <w:basedOn w:val="Normal"/>
    <w:qFormat/>
    <w:pPr>
      <w:numPr>
        <w:numId w:val="10"/>
      </w:numPr>
      <w:tabs>
        <w:tab w:val="left" w:pos="4320"/>
      </w:tabs>
      <w:jc w:val="center"/>
    </w:pPr>
    <w:rPr>
      <w:rFonts w:cs="Arial"/>
      <w:b/>
      <w:sz w:val="32"/>
      <w:szCs w:val="22"/>
    </w:rPr>
  </w:style>
  <w:style w:type="paragraph" w:customStyle="1" w:styleId="C1">
    <w:name w:val="@@@C1"/>
    <w:basedOn w:val="n10"/>
    <w:qFormat/>
    <w:pPr>
      <w:spacing w:after="600"/>
    </w:pPr>
  </w:style>
  <w:style w:type="paragraph" w:customStyle="1" w:styleId="N2">
    <w:name w:val="@@@N2"/>
    <w:basedOn w:val="N1"/>
    <w:qFormat/>
    <w:pPr>
      <w:numPr>
        <w:ilvl w:val="1"/>
      </w:numPr>
      <w:tabs>
        <w:tab w:val="clear" w:pos="4320"/>
        <w:tab w:val="left" w:pos="0"/>
      </w:tabs>
    </w:pPr>
    <w:rPr>
      <w:sz w:val="28"/>
    </w:rPr>
  </w:style>
  <w:style w:type="paragraph" w:customStyle="1" w:styleId="C2">
    <w:name w:val="@@@C2"/>
    <w:basedOn w:val="N2"/>
    <w:qFormat/>
    <w:pPr>
      <w:spacing w:after="600"/>
    </w:pPr>
  </w:style>
  <w:style w:type="paragraph" w:customStyle="1" w:styleId="N3">
    <w:name w:val="@@@N3"/>
    <w:basedOn w:val="N2"/>
    <w:qFormat/>
    <w:pPr>
      <w:numPr>
        <w:ilvl w:val="2"/>
      </w:numPr>
    </w:pPr>
    <w:rPr>
      <w:sz w:val="24"/>
    </w:rPr>
  </w:style>
  <w:style w:type="paragraph" w:customStyle="1" w:styleId="C3">
    <w:name w:val="@@@C3"/>
    <w:basedOn w:val="C2"/>
    <w:qFormat/>
    <w:pPr>
      <w:numPr>
        <w:ilvl w:val="0"/>
        <w:numId w:val="0"/>
      </w:numPr>
    </w:pPr>
    <w:rPr>
      <w:sz w:val="24"/>
    </w:rPr>
  </w:style>
  <w:style w:type="paragraph" w:customStyle="1" w:styleId="EstiloC2Justificado">
    <w:name w:val="Estilo @@@C2 + Justificado"/>
    <w:basedOn w:val="C2"/>
    <w:rPr>
      <w:rFonts w:cs="Times New Roman"/>
      <w:bCs/>
      <w:szCs w:val="20"/>
    </w:rPr>
  </w:style>
  <w:style w:type="paragraph" w:customStyle="1" w:styleId="C20">
    <w:name w:val="@@@@C2"/>
    <w:basedOn w:val="C2"/>
    <w:qFormat/>
    <w:pPr>
      <w:numPr>
        <w:ilvl w:val="0"/>
        <w:numId w:val="0"/>
      </w:numPr>
    </w:pPr>
  </w:style>
  <w:style w:type="paragraph" w:customStyle="1" w:styleId="EstiloN2Justificado">
    <w:name w:val="Estilo @@@N2 + Justificado"/>
    <w:basedOn w:val="N2"/>
    <w:rPr>
      <w:rFonts w:cs="Times New Roman"/>
      <w:bCs/>
      <w:szCs w:val="20"/>
    </w:rPr>
  </w:style>
  <w:style w:type="paragraph" w:customStyle="1" w:styleId="N21">
    <w:name w:val="@@@@N2"/>
    <w:basedOn w:val="EstiloN2Justificado"/>
    <w:qFormat/>
  </w:style>
  <w:style w:type="paragraph" w:customStyle="1" w:styleId="T1">
    <w:name w:val="**T1"/>
    <w:basedOn w:val="N1"/>
    <w:qFormat/>
    <w:pPr>
      <w:numPr>
        <w:numId w:val="11"/>
      </w:numPr>
      <w:tabs>
        <w:tab w:val="clear" w:pos="4320"/>
      </w:tabs>
      <w:spacing w:before="600" w:after="200"/>
      <w:ind w:left="284"/>
    </w:pPr>
  </w:style>
  <w:style w:type="paragraph" w:customStyle="1" w:styleId="T2">
    <w:name w:val="**T2"/>
    <w:basedOn w:val="C20"/>
    <w:qFormat/>
    <w:pPr>
      <w:numPr>
        <w:ilvl w:val="1"/>
        <w:numId w:val="11"/>
      </w:numPr>
      <w:spacing w:before="600" w:after="200"/>
      <w:ind w:left="284"/>
    </w:pPr>
  </w:style>
  <w:style w:type="paragraph" w:customStyle="1" w:styleId="T3">
    <w:name w:val="***T3"/>
    <w:basedOn w:val="C3"/>
    <w:qFormat/>
    <w:pPr>
      <w:numPr>
        <w:ilvl w:val="2"/>
        <w:numId w:val="11"/>
      </w:numPr>
      <w:tabs>
        <w:tab w:val="clear" w:pos="0"/>
      </w:tabs>
      <w:spacing w:before="600" w:after="200"/>
    </w:pPr>
  </w:style>
  <w:style w:type="paragraph" w:customStyle="1" w:styleId="TCAP0">
    <w:name w:val="T_CAP"/>
    <w:basedOn w:val="Normal"/>
    <w:qFormat/>
    <w:pPr>
      <w:numPr>
        <w:numId w:val="0"/>
      </w:numPr>
      <w:spacing w:before="700"/>
      <w:ind w:left="567"/>
      <w:jc w:val="center"/>
    </w:pPr>
    <w:rPr>
      <w:rFonts w:eastAsia="Calibri"/>
      <w:b/>
      <w:sz w:val="28"/>
      <w:szCs w:val="22"/>
      <w:lang w:eastAsia="en-US"/>
    </w:rPr>
  </w:style>
  <w:style w:type="paragraph" w:customStyle="1" w:styleId="TSEO0">
    <w:name w:val="T_SEÇÃO"/>
    <w:basedOn w:val="TCAP0"/>
    <w:qFormat/>
    <w:pPr>
      <w:spacing w:before="400"/>
    </w:pPr>
    <w:rPr>
      <w:sz w:val="24"/>
    </w:rPr>
  </w:style>
  <w:style w:type="paragraph" w:customStyle="1" w:styleId="ttitulo0">
    <w:name w:val="t_titulo"/>
    <w:basedOn w:val="TCAP0"/>
    <w:qFormat/>
    <w:pPr>
      <w:spacing w:before="1100"/>
    </w:pPr>
    <w:rPr>
      <w:sz w:val="32"/>
    </w:rPr>
  </w:style>
  <w:style w:type="character" w:customStyle="1" w:styleId="MapadoDocumentoChar">
    <w:name w:val="Mapa do Documento Char"/>
    <w:link w:val="MapadoDocumento"/>
    <w:rPr>
      <w:rFonts w:ascii="Tahoma" w:hAnsi="Tahoma" w:cs="Tahoma"/>
      <w:sz w:val="16"/>
      <w:szCs w:val="16"/>
      <w:lang w:eastAsia="pt-BR"/>
    </w:rPr>
  </w:style>
  <w:style w:type="character" w:customStyle="1" w:styleId="CabealhoChar">
    <w:name w:val="Cabeçalho Char"/>
    <w:link w:val="Cabealho"/>
    <w:uiPriority w:val="99"/>
    <w:rPr>
      <w:rFonts w:ascii="Century Gothic" w:hAnsi="Century Gothic"/>
      <w:sz w:val="22"/>
      <w:szCs w:val="24"/>
      <w:lang w:eastAsia="pt-BR"/>
    </w:rPr>
  </w:style>
  <w:style w:type="character" w:customStyle="1" w:styleId="RodapChar">
    <w:name w:val="Rodapé Char"/>
    <w:link w:val="Rodap"/>
    <w:uiPriority w:val="99"/>
    <w:rPr>
      <w:rFonts w:ascii="Swis721 Cn BT" w:hAnsi="Swis721 Cn BT"/>
      <w:sz w:val="22"/>
      <w:lang w:eastAsia="pt-BR"/>
    </w:rPr>
  </w:style>
  <w:style w:type="paragraph" w:customStyle="1" w:styleId="Art">
    <w:name w:val="@Art"/>
    <w:basedOn w:val="Normal"/>
    <w:qFormat/>
    <w:pPr>
      <w:numPr>
        <w:numId w:val="0"/>
      </w:numPr>
      <w:tabs>
        <w:tab w:val="left" w:pos="992"/>
      </w:tabs>
      <w:autoSpaceDE w:val="0"/>
      <w:autoSpaceDN w:val="0"/>
      <w:adjustRightInd w:val="0"/>
      <w:spacing w:after="120"/>
      <w:jc w:val="center"/>
    </w:pPr>
    <w:rPr>
      <w:rFonts w:ascii="Arial" w:eastAsia="Calibri" w:hAnsi="Arial" w:cs="Arial"/>
      <w:sz w:val="24"/>
      <w:szCs w:val="22"/>
      <w:lang w:eastAsia="en-US"/>
    </w:rPr>
  </w:style>
  <w:style w:type="paragraph" w:customStyle="1" w:styleId="INCISO">
    <w:name w:val="@INCISO"/>
    <w:basedOn w:val="Normal"/>
    <w:next w:val="Art"/>
    <w:link w:val="INCISOChar"/>
    <w:qFormat/>
    <w:pPr>
      <w:numPr>
        <w:numId w:val="12"/>
      </w:numPr>
      <w:tabs>
        <w:tab w:val="left" w:pos="567"/>
      </w:tabs>
      <w:spacing w:after="120"/>
      <w:outlineLvl w:val="0"/>
    </w:pPr>
    <w:rPr>
      <w:rFonts w:eastAsia="Calibri"/>
      <w:szCs w:val="20"/>
      <w:lang w:eastAsia="en-US"/>
    </w:rPr>
  </w:style>
  <w:style w:type="character" w:customStyle="1" w:styleId="INCISOChar">
    <w:name w:val="@INCISO Char"/>
    <w:link w:val="INCISO"/>
    <w:rPr>
      <w:rFonts w:ascii="Century Gothic" w:eastAsia="Calibri" w:hAnsi="Century Gothic"/>
      <w:sz w:val="22"/>
      <w:lang w:eastAsia="en-US"/>
    </w:rPr>
  </w:style>
  <w:style w:type="paragraph" w:customStyle="1" w:styleId="CorpodeTexto0">
    <w:name w:val="Corpo de Texto"/>
    <w:basedOn w:val="Normal"/>
    <w:link w:val="CorpodeTextoChar0"/>
    <w:qFormat/>
    <w:pPr>
      <w:numPr>
        <w:numId w:val="0"/>
      </w:numPr>
      <w:spacing w:line="360" w:lineRule="auto"/>
      <w:ind w:firstLine="851"/>
    </w:pPr>
    <w:rPr>
      <w:rFonts w:ascii="Arial" w:hAnsi="Arial"/>
      <w:szCs w:val="22"/>
    </w:rPr>
  </w:style>
  <w:style w:type="character" w:customStyle="1" w:styleId="CorpodeTextoChar0">
    <w:name w:val="Corpo de Texto Char"/>
    <w:link w:val="CorpodeTexto0"/>
    <w:rPr>
      <w:rFonts w:ascii="Arial" w:hAnsi="Arial"/>
      <w:sz w:val="22"/>
      <w:szCs w:val="22"/>
    </w:rPr>
  </w:style>
  <w:style w:type="character" w:customStyle="1" w:styleId="TextodecomentrioChar">
    <w:name w:val="Texto de comentário Char"/>
    <w:link w:val="Textodecomentrio"/>
    <w:uiPriority w:val="99"/>
    <w:rPr>
      <w:rFonts w:ascii="Century Gothic" w:hAnsi="Century Gothic"/>
      <w:lang w:eastAsia="pt-BR"/>
    </w:rPr>
  </w:style>
  <w:style w:type="character" w:customStyle="1" w:styleId="PargrafodaListaChar">
    <w:name w:val="Parágrafo da Lista Char"/>
    <w:link w:val="PargrafodaLista"/>
    <w:uiPriority w:val="34"/>
    <w:locked/>
    <w:rPr>
      <w:rFonts w:ascii="Century Gothic" w:hAnsi="Century Gothic"/>
      <w:sz w:val="22"/>
      <w:szCs w:val="24"/>
      <w:lang w:eastAsia="pt-BR"/>
    </w:rPr>
  </w:style>
  <w:style w:type="paragraph" w:customStyle="1" w:styleId="itemizao">
    <w:name w:val="@@itemização"/>
    <w:basedOn w:val="ITEMIZAO1"/>
    <w:next w:val="Iitemizao"/>
    <w:qFormat/>
    <w:pPr>
      <w:numPr>
        <w:numId w:val="7"/>
      </w:numPr>
      <w:tabs>
        <w:tab w:val="left" w:pos="1134"/>
      </w:tabs>
    </w:pPr>
    <w:rPr>
      <w:bCs/>
    </w:rPr>
  </w:style>
  <w:style w:type="paragraph" w:customStyle="1" w:styleId="Style145">
    <w:name w:val="_Style 145"/>
    <w:hidden/>
    <w:uiPriority w:val="99"/>
    <w:semiHidden/>
    <w:rPr>
      <w:rFonts w:ascii="Century Gothic" w:hAnsi="Century Gothic"/>
      <w:sz w:val="22"/>
      <w:szCs w:val="24"/>
    </w:rPr>
  </w:style>
  <w:style w:type="paragraph" w:customStyle="1" w:styleId="LO-normal">
    <w:name w:val="LO-normal"/>
    <w:qFormat/>
    <w:pPr>
      <w:suppressAutoHyphens/>
      <w:spacing w:line="276" w:lineRule="auto"/>
    </w:pPr>
    <w:rPr>
      <w:rFonts w:ascii="Arial" w:eastAsia="Arial" w:hAnsi="Arial" w:cs="Arial"/>
      <w:sz w:val="22"/>
      <w:szCs w:val="22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1281</Words>
  <Characters>6919</Characters>
  <Application>Microsoft Office Word</Application>
  <DocSecurity>0</DocSecurity>
  <Lines>57</Lines>
  <Paragraphs>16</Paragraphs>
  <ScaleCrop>false</ScaleCrop>
  <Company/>
  <LinksUpToDate>false</LinksUpToDate>
  <CharactersWithSpaces>8184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PROJETO DE LEI DO PLANO DIRETOR</dc:title>
  <dc:creator>Edilson</dc:creator>
  <cp:lastModifiedBy>Desktop</cp:lastModifiedBy>
  <cp:revision>2</cp:revision>
  <cp:lastPrinted>2022-08-05T19:16:00Z</cp:lastPrinted>
  <dcterms:created xsi:type="dcterms:W3CDTF">2022-10-21T12:01:00Z</dcterms:created>
  <dcterms:modified xsi:type="dcterms:W3CDTF">2022-10-21T12:01:00Z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1046-11.2.0.11306</vt:lpwstr>
  </property>
  <property fmtid="{D5CDD505-2E9C-101B-9397-08002B2CF9AE}" pid="3" name="ICV">
    <vt:lpwstr>59ACECD746994894BCCACB36D1C16200</vt:lpwstr>
  </property>
</Properties>
</file>